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907AE" w:rsidRPr="00F96B2F" w:rsidRDefault="008907AE" w:rsidP="008907AE">
      <w:pPr>
        <w:jc w:val="center"/>
        <w:rPr>
          <w:rFonts w:ascii="Arial" w:hAnsi="Arial" w:cs="Arial"/>
          <w:color w:val="C00000"/>
        </w:rPr>
      </w:pPr>
      <w:bookmarkStart w:id="0" w:name="_GoBack"/>
      <w:bookmarkEnd w:id="0"/>
      <w:r w:rsidRPr="00F96B2F">
        <w:rPr>
          <w:rFonts w:ascii="Arial" w:hAnsi="Arial" w:cs="Arial"/>
          <w:color w:val="C00000"/>
        </w:rPr>
        <w:t>Урок 24</w:t>
      </w:r>
    </w:p>
    <w:p w:rsidR="008907AE" w:rsidRPr="003F21B2" w:rsidRDefault="008907AE" w:rsidP="008907AE">
      <w:pPr>
        <w:rPr>
          <w:rFonts w:ascii="Arial" w:hAnsi="Arial" w:cs="Arial"/>
          <w:color w:val="0070C0"/>
        </w:rPr>
      </w:pPr>
      <w:r w:rsidRPr="008907AE">
        <w:rPr>
          <w:rFonts w:ascii="Arial" w:hAnsi="Arial" w:cs="Arial"/>
        </w:rPr>
        <w:t>Т</w:t>
      </w:r>
      <w:r w:rsidR="00726B44" w:rsidRPr="008907AE">
        <w:rPr>
          <w:rFonts w:ascii="Arial" w:hAnsi="Arial" w:cs="Arial"/>
        </w:rPr>
        <w:t xml:space="preserve">ема: </w:t>
      </w:r>
      <w:r w:rsidRPr="003F21B2">
        <w:rPr>
          <w:rFonts w:ascii="Arial" w:hAnsi="Arial" w:cs="Arial"/>
          <w:color w:val="0070C0"/>
        </w:rPr>
        <w:t>Музыка - сестра живописи.</w:t>
      </w:r>
    </w:p>
    <w:p w:rsidR="008907AE" w:rsidRPr="008907AE" w:rsidRDefault="008907AE" w:rsidP="001F50E8">
      <w:pPr>
        <w:rPr>
          <w:rFonts w:ascii="Arial" w:hAnsi="Arial" w:cs="Arial"/>
        </w:rPr>
      </w:pPr>
      <w:r w:rsidRPr="008907AE">
        <w:rPr>
          <w:rFonts w:ascii="Arial" w:hAnsi="Arial" w:cs="Arial"/>
        </w:rPr>
        <w:t>Ц</w:t>
      </w:r>
      <w:r w:rsidR="00726B44" w:rsidRPr="008907AE">
        <w:rPr>
          <w:rFonts w:ascii="Arial" w:hAnsi="Arial" w:cs="Arial"/>
        </w:rPr>
        <w:t>ели урока:</w:t>
      </w:r>
      <w:r w:rsidR="001F50E8">
        <w:rPr>
          <w:rFonts w:ascii="Arial" w:hAnsi="Arial" w:cs="Arial"/>
        </w:rPr>
        <w:t xml:space="preserve"> </w:t>
      </w:r>
      <w:r w:rsidR="001F50E8" w:rsidRPr="001F50E8">
        <w:rPr>
          <w:rFonts w:ascii="Arial" w:hAnsi="Arial" w:cs="Arial"/>
        </w:rPr>
        <w:t>Анализировать многообразие связей музык</w:t>
      </w:r>
      <w:r w:rsidR="001F50E8">
        <w:rPr>
          <w:rFonts w:ascii="Arial" w:hAnsi="Arial" w:cs="Arial"/>
        </w:rPr>
        <w:t>и и изобразительного искусства; в</w:t>
      </w:r>
      <w:r w:rsidR="001F50E8" w:rsidRPr="001F50E8">
        <w:rPr>
          <w:rFonts w:ascii="Arial" w:hAnsi="Arial" w:cs="Arial"/>
        </w:rPr>
        <w:t>оспринимать и выявлять внутренние связи между музыко</w:t>
      </w:r>
      <w:r w:rsidR="001F50E8">
        <w:rPr>
          <w:rFonts w:ascii="Arial" w:hAnsi="Arial" w:cs="Arial"/>
        </w:rPr>
        <w:t>й и изобразительным искусством; р</w:t>
      </w:r>
      <w:r w:rsidR="001F50E8" w:rsidRPr="001F50E8">
        <w:rPr>
          <w:rFonts w:ascii="Arial" w:hAnsi="Arial" w:cs="Arial"/>
        </w:rPr>
        <w:t>ассуждать об общности и различии «планов содержания и выражения музыки и изобразительного иск</w:t>
      </w:r>
      <w:r w:rsidR="001F50E8">
        <w:rPr>
          <w:rFonts w:ascii="Arial" w:hAnsi="Arial" w:cs="Arial"/>
        </w:rPr>
        <w:t>усства; п</w:t>
      </w:r>
      <w:r w:rsidR="001F50E8" w:rsidRPr="001F50E8">
        <w:rPr>
          <w:rFonts w:ascii="Arial" w:hAnsi="Arial" w:cs="Arial"/>
        </w:rPr>
        <w:t>онимать специфику деятельности композитора и художника на основе соотнесения средств художественной выразительности музыки и живописи.</w:t>
      </w:r>
    </w:p>
    <w:p w:rsidR="008907AE" w:rsidRPr="008907AE" w:rsidRDefault="008907AE" w:rsidP="008907AE">
      <w:pPr>
        <w:rPr>
          <w:rFonts w:ascii="Arial" w:hAnsi="Arial" w:cs="Arial"/>
        </w:rPr>
      </w:pPr>
      <w:r w:rsidRPr="008907AE">
        <w:rPr>
          <w:rFonts w:ascii="Arial" w:hAnsi="Arial" w:cs="Arial"/>
        </w:rPr>
        <w:t>М</w:t>
      </w:r>
      <w:r w:rsidR="00726B44" w:rsidRPr="008907AE">
        <w:rPr>
          <w:rFonts w:ascii="Arial" w:hAnsi="Arial" w:cs="Arial"/>
        </w:rPr>
        <w:t xml:space="preserve">атериалы к уроку: </w:t>
      </w:r>
      <w:r w:rsidRPr="008907AE">
        <w:rPr>
          <w:rFonts w:ascii="Arial" w:hAnsi="Arial" w:cs="Arial"/>
        </w:rPr>
        <w:t>портреты ко</w:t>
      </w:r>
      <w:r>
        <w:rPr>
          <w:rFonts w:ascii="Arial" w:hAnsi="Arial" w:cs="Arial"/>
        </w:rPr>
        <w:t xml:space="preserve">мпозиторов, репродукции картин, </w:t>
      </w:r>
      <w:r w:rsidR="00726B44">
        <w:rPr>
          <w:rFonts w:ascii="Arial" w:hAnsi="Arial" w:cs="Arial"/>
        </w:rPr>
        <w:t>музыкальный материал</w:t>
      </w:r>
      <w:r w:rsidRPr="008907AE">
        <w:rPr>
          <w:rFonts w:ascii="Arial" w:hAnsi="Arial" w:cs="Arial"/>
        </w:rPr>
        <w:t>.</w:t>
      </w:r>
    </w:p>
    <w:p w:rsidR="008907AE" w:rsidRPr="00F96B2F" w:rsidRDefault="008907AE" w:rsidP="008907AE">
      <w:pPr>
        <w:rPr>
          <w:rFonts w:ascii="Arial" w:hAnsi="Arial" w:cs="Arial"/>
          <w:color w:val="C00000"/>
        </w:rPr>
      </w:pPr>
      <w:r w:rsidRPr="00F96B2F">
        <w:rPr>
          <w:rFonts w:ascii="Arial" w:hAnsi="Arial" w:cs="Arial"/>
          <w:color w:val="C00000"/>
        </w:rPr>
        <w:t>Х</w:t>
      </w:r>
      <w:r w:rsidR="00726B44" w:rsidRPr="00F96B2F">
        <w:rPr>
          <w:rFonts w:ascii="Arial" w:hAnsi="Arial" w:cs="Arial"/>
          <w:color w:val="C00000"/>
        </w:rPr>
        <w:t>од урока:</w:t>
      </w:r>
    </w:p>
    <w:p w:rsidR="008907AE" w:rsidRDefault="008907AE" w:rsidP="008907AE">
      <w:pPr>
        <w:rPr>
          <w:rFonts w:ascii="Arial" w:hAnsi="Arial" w:cs="Arial"/>
          <w:color w:val="C00000"/>
        </w:rPr>
      </w:pPr>
      <w:r w:rsidRPr="00F96B2F">
        <w:rPr>
          <w:rFonts w:ascii="Arial" w:hAnsi="Arial" w:cs="Arial"/>
          <w:color w:val="C00000"/>
        </w:rPr>
        <w:t>Организационный момент</w:t>
      </w:r>
      <w:r w:rsidR="00726B44" w:rsidRPr="00F96B2F">
        <w:rPr>
          <w:rFonts w:ascii="Arial" w:hAnsi="Arial" w:cs="Arial"/>
          <w:color w:val="C00000"/>
        </w:rPr>
        <w:t>:</w:t>
      </w:r>
    </w:p>
    <w:p w:rsidR="00EA1384" w:rsidRPr="00EA1384" w:rsidRDefault="00EA1384" w:rsidP="00EA1384">
      <w:pPr>
        <w:jc w:val="center"/>
        <w:rPr>
          <w:rFonts w:ascii="Arial" w:eastAsia="Arial" w:hAnsi="Arial" w:cs="Arial"/>
          <w:sz w:val="20"/>
        </w:rPr>
      </w:pPr>
      <w:r w:rsidRPr="00EA1384">
        <w:rPr>
          <w:rFonts w:ascii="Arial" w:eastAsia="Arial" w:hAnsi="Arial" w:cs="Arial"/>
          <w:noProof/>
          <w:sz w:val="20"/>
          <w:lang w:eastAsia="ru-RU"/>
        </w:rPr>
        <w:drawing>
          <wp:inline distT="0" distB="0" distL="0" distR="0" wp14:anchorId="3B539C48" wp14:editId="119F5090">
            <wp:extent cx="1098550" cy="1385244"/>
            <wp:effectExtent l="0" t="0" r="6350" b="5715"/>
            <wp:docPr id="6" name="Рисунок 6" descr="C:\Users\galina-muz\Desktop\Orlando de Las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alina-muz\Desktop\Orlando de Lassus.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099360" cy="1386265"/>
                    </a:xfrm>
                    <a:prstGeom prst="rect">
                      <a:avLst/>
                    </a:prstGeom>
                    <a:noFill/>
                    <a:ln>
                      <a:noFill/>
                    </a:ln>
                  </pic:spPr>
                </pic:pic>
              </a:graphicData>
            </a:graphic>
          </wp:inline>
        </w:drawing>
      </w:r>
    </w:p>
    <w:p w:rsidR="00EA1384" w:rsidRPr="00EA1384" w:rsidRDefault="00EA1384" w:rsidP="00EA1384">
      <w:pPr>
        <w:spacing w:after="0" w:line="240" w:lineRule="auto"/>
        <w:jc w:val="center"/>
        <w:rPr>
          <w:rFonts w:ascii="Arial" w:eastAsia="Calibri" w:hAnsi="Arial" w:cs="Arial"/>
          <w:color w:val="0070C0"/>
        </w:rPr>
      </w:pPr>
      <w:r w:rsidRPr="00EA1384">
        <w:rPr>
          <w:rFonts w:ascii="Arial" w:eastAsia="Calibri" w:hAnsi="Arial" w:cs="Arial"/>
          <w:color w:val="0070C0"/>
        </w:rPr>
        <w:t xml:space="preserve">Орландо ди Лассо </w:t>
      </w:r>
    </w:p>
    <w:p w:rsidR="00EA1384" w:rsidRPr="00EA1384" w:rsidRDefault="00EA1384" w:rsidP="00EA1384">
      <w:pPr>
        <w:spacing w:after="0" w:line="240" w:lineRule="auto"/>
        <w:jc w:val="center"/>
        <w:rPr>
          <w:rFonts w:ascii="Arial" w:eastAsia="Calibri" w:hAnsi="Arial" w:cs="Arial"/>
          <w:b/>
        </w:rPr>
      </w:pPr>
    </w:p>
    <w:p w:rsidR="00EA1384" w:rsidRPr="00EA1384" w:rsidRDefault="00EA1384" w:rsidP="00EA1384">
      <w:pPr>
        <w:spacing w:after="0" w:line="240" w:lineRule="auto"/>
        <w:jc w:val="center"/>
        <w:rPr>
          <w:rFonts w:ascii="Arial" w:eastAsia="Calibri" w:hAnsi="Arial" w:cs="Arial"/>
        </w:rPr>
      </w:pPr>
      <w:r w:rsidRPr="00EA1384">
        <w:rPr>
          <w:rFonts w:ascii="Arial" w:eastAsia="Calibri" w:hAnsi="Arial" w:cs="Arial"/>
        </w:rPr>
        <w:t>около 1532  - 1594</w:t>
      </w:r>
    </w:p>
    <w:p w:rsidR="00EA1384" w:rsidRDefault="00EA1384" w:rsidP="00EA1384">
      <w:pPr>
        <w:spacing w:after="0" w:line="240" w:lineRule="auto"/>
        <w:jc w:val="center"/>
        <w:rPr>
          <w:rFonts w:ascii="Arial" w:eastAsia="Calibri" w:hAnsi="Arial" w:cs="Arial"/>
        </w:rPr>
      </w:pPr>
      <w:r w:rsidRPr="00EA1384">
        <w:rPr>
          <w:rFonts w:ascii="Arial" w:eastAsia="Calibri" w:hAnsi="Arial" w:cs="Arial"/>
        </w:rPr>
        <w:t xml:space="preserve">Франко-фламандский композитор </w:t>
      </w:r>
    </w:p>
    <w:p w:rsidR="00EA1384" w:rsidRPr="00EA1384" w:rsidRDefault="00EA1384" w:rsidP="00EA1384">
      <w:pPr>
        <w:spacing w:after="0" w:line="240" w:lineRule="auto"/>
        <w:jc w:val="center"/>
        <w:rPr>
          <w:rFonts w:ascii="Arial" w:eastAsia="Calibri" w:hAnsi="Arial" w:cs="Arial"/>
        </w:rPr>
      </w:pPr>
    </w:p>
    <w:p w:rsidR="00EA1384" w:rsidRDefault="00EA1384" w:rsidP="00EA1384">
      <w:pPr>
        <w:jc w:val="center"/>
        <w:rPr>
          <w:rFonts w:ascii="Arial" w:hAnsi="Arial" w:cs="Arial"/>
          <w:color w:val="C00000"/>
        </w:rPr>
      </w:pPr>
      <w:r w:rsidRPr="00EA1384">
        <w:rPr>
          <w:rFonts w:ascii="Arial" w:eastAsia="Arial" w:hAnsi="Arial" w:cs="Arial"/>
          <w:noProof/>
          <w:lang w:eastAsia="ru-RU"/>
        </w:rPr>
        <w:drawing>
          <wp:inline distT="0" distB="0" distL="0" distR="0" wp14:anchorId="36D56FB1" wp14:editId="352AB277">
            <wp:extent cx="1279263" cy="1575589"/>
            <wp:effectExtent l="0" t="0" r="0" b="5715"/>
            <wp:docPr id="5" name="Рисунок 5" descr="C:\Users\galina-muz\Desktop\Саврасов. Вид в Швейцарских Альпа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Саврасов. Вид в Швейцарских Альпах.pn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282197" cy="1579202"/>
                    </a:xfrm>
                    <a:prstGeom prst="rect">
                      <a:avLst/>
                    </a:prstGeom>
                    <a:noFill/>
                    <a:ln>
                      <a:noFill/>
                    </a:ln>
                  </pic:spPr>
                </pic:pic>
              </a:graphicData>
            </a:graphic>
          </wp:inline>
        </w:drawing>
      </w:r>
    </w:p>
    <w:p w:rsidR="00EA1384" w:rsidRPr="00EA1384" w:rsidRDefault="00EA1384" w:rsidP="00EA1384">
      <w:pPr>
        <w:jc w:val="center"/>
        <w:rPr>
          <w:rFonts w:ascii="Arial" w:eastAsia="Arial" w:hAnsi="Arial" w:cs="Arial"/>
        </w:rPr>
      </w:pPr>
      <w:r w:rsidRPr="00EA1384">
        <w:rPr>
          <w:rFonts w:ascii="Arial" w:eastAsia="Arial" w:hAnsi="Arial" w:cs="Arial"/>
        </w:rPr>
        <w:t>А. Саврасов. Вид в Швейцарских Альпах</w:t>
      </w:r>
    </w:p>
    <w:p w:rsidR="007E745E" w:rsidRPr="007E745E" w:rsidRDefault="007E745E" w:rsidP="007E745E">
      <w:pPr>
        <w:rPr>
          <w:rFonts w:ascii="Arial" w:eastAsia="Arial" w:hAnsi="Arial" w:cs="Arial"/>
          <w:color w:val="0070C0"/>
        </w:rPr>
      </w:pPr>
      <w:r w:rsidRPr="007E745E">
        <w:rPr>
          <w:rFonts w:ascii="Arial" w:eastAsia="Arial" w:hAnsi="Arial" w:cs="Arial"/>
          <w:color w:val="0070C0"/>
        </w:rPr>
        <w:t>Слушание: О. Лассо «Эхо».</w:t>
      </w:r>
    </w:p>
    <w:p w:rsidR="007A6180" w:rsidRDefault="008907AE" w:rsidP="008907AE">
      <w:pPr>
        <w:rPr>
          <w:rFonts w:ascii="Arial" w:hAnsi="Arial" w:cs="Arial"/>
        </w:rPr>
      </w:pPr>
      <w:r w:rsidRPr="008907AE">
        <w:rPr>
          <w:rFonts w:ascii="Arial" w:hAnsi="Arial" w:cs="Arial"/>
        </w:rPr>
        <w:t>- Прочитайте эпиграф к уроку. Как вы его понимаете?</w:t>
      </w:r>
      <w:r>
        <w:rPr>
          <w:rFonts w:ascii="Arial" w:hAnsi="Arial" w:cs="Arial"/>
        </w:rPr>
        <w:t xml:space="preserve"> </w:t>
      </w:r>
    </w:p>
    <w:p w:rsidR="008907AE" w:rsidRPr="00F96B2F" w:rsidRDefault="008907AE" w:rsidP="008907AE">
      <w:pPr>
        <w:rPr>
          <w:rFonts w:ascii="Arial" w:hAnsi="Arial" w:cs="Arial"/>
          <w:color w:val="C00000"/>
        </w:rPr>
      </w:pPr>
      <w:r w:rsidRPr="00F96B2F">
        <w:rPr>
          <w:rFonts w:ascii="Arial" w:hAnsi="Arial" w:cs="Arial"/>
          <w:color w:val="C00000"/>
        </w:rPr>
        <w:t>Запись на доске:</w:t>
      </w:r>
    </w:p>
    <w:p w:rsidR="008907AE" w:rsidRDefault="008907AE" w:rsidP="008907AE">
      <w:pPr>
        <w:jc w:val="center"/>
        <w:rPr>
          <w:rFonts w:ascii="Arial" w:hAnsi="Arial" w:cs="Arial"/>
        </w:rPr>
      </w:pPr>
      <w:r w:rsidRPr="008907AE">
        <w:rPr>
          <w:rFonts w:ascii="Arial" w:hAnsi="Arial" w:cs="Arial"/>
          <w:i/>
        </w:rPr>
        <w:t>«Хорошая живопись – это музыка, это мелодия».</w:t>
      </w:r>
      <w:r>
        <w:rPr>
          <w:rFonts w:ascii="Arial" w:hAnsi="Arial" w:cs="Arial"/>
        </w:rPr>
        <w:t xml:space="preserve"> Микеланджело Буаноротти.</w:t>
      </w:r>
    </w:p>
    <w:p w:rsidR="008907AE" w:rsidRPr="00F96B2F" w:rsidRDefault="008907AE" w:rsidP="008907AE">
      <w:pPr>
        <w:rPr>
          <w:rFonts w:ascii="Arial" w:hAnsi="Arial" w:cs="Arial"/>
          <w:color w:val="C00000"/>
        </w:rPr>
      </w:pPr>
      <w:r w:rsidRPr="00F96B2F">
        <w:rPr>
          <w:rFonts w:ascii="Arial" w:hAnsi="Arial" w:cs="Arial"/>
          <w:color w:val="C00000"/>
        </w:rPr>
        <w:t>Сообщение темы урока</w:t>
      </w:r>
      <w:r w:rsidR="00726B44" w:rsidRPr="00F96B2F">
        <w:rPr>
          <w:rFonts w:ascii="Arial" w:hAnsi="Arial" w:cs="Arial"/>
          <w:color w:val="C00000"/>
        </w:rPr>
        <w:t>:</w:t>
      </w:r>
    </w:p>
    <w:p w:rsidR="008907AE" w:rsidRPr="008907AE" w:rsidRDefault="008907AE" w:rsidP="008907AE">
      <w:pPr>
        <w:rPr>
          <w:rFonts w:ascii="Arial" w:hAnsi="Arial" w:cs="Arial"/>
        </w:rPr>
      </w:pPr>
      <w:r w:rsidRPr="008907AE">
        <w:rPr>
          <w:rFonts w:ascii="Arial" w:hAnsi="Arial" w:cs="Arial"/>
        </w:rPr>
        <w:t>- Эпиграфом нашего се</w:t>
      </w:r>
      <w:r>
        <w:rPr>
          <w:rFonts w:ascii="Arial" w:hAnsi="Arial" w:cs="Arial"/>
        </w:rPr>
        <w:t xml:space="preserve">годняшнего урока являются слова </w:t>
      </w:r>
      <w:r w:rsidRPr="008907AE">
        <w:rPr>
          <w:rFonts w:ascii="Arial" w:hAnsi="Arial" w:cs="Arial"/>
        </w:rPr>
        <w:t>великого итальянского худ</w:t>
      </w:r>
      <w:r>
        <w:rPr>
          <w:rFonts w:ascii="Arial" w:hAnsi="Arial" w:cs="Arial"/>
        </w:rPr>
        <w:t xml:space="preserve">ожника Микеланджело Буонарроти. </w:t>
      </w:r>
      <w:r w:rsidRPr="008907AE">
        <w:rPr>
          <w:rFonts w:ascii="Arial" w:hAnsi="Arial" w:cs="Arial"/>
        </w:rPr>
        <w:t>Он подсказывает тему нашего ур</w:t>
      </w:r>
      <w:r>
        <w:rPr>
          <w:rFonts w:ascii="Arial" w:hAnsi="Arial" w:cs="Arial"/>
        </w:rPr>
        <w:t>ока - «Музыка - сестра живописи</w:t>
      </w:r>
      <w:r w:rsidRPr="008907AE">
        <w:rPr>
          <w:rFonts w:ascii="Arial" w:hAnsi="Arial" w:cs="Arial"/>
        </w:rPr>
        <w:t>».</w:t>
      </w:r>
    </w:p>
    <w:p w:rsidR="008907AE" w:rsidRPr="00F96B2F" w:rsidRDefault="008907AE" w:rsidP="008907AE">
      <w:pPr>
        <w:rPr>
          <w:rFonts w:ascii="Arial" w:hAnsi="Arial" w:cs="Arial"/>
          <w:color w:val="C00000"/>
        </w:rPr>
      </w:pPr>
      <w:r w:rsidRPr="00F96B2F">
        <w:rPr>
          <w:rFonts w:ascii="Arial" w:hAnsi="Arial" w:cs="Arial"/>
          <w:color w:val="C00000"/>
        </w:rPr>
        <w:t>Работа по теме урока</w:t>
      </w:r>
      <w:r w:rsidR="00726B44" w:rsidRPr="00F96B2F">
        <w:rPr>
          <w:rFonts w:ascii="Arial" w:hAnsi="Arial" w:cs="Arial"/>
          <w:color w:val="C00000"/>
        </w:rPr>
        <w:t>:</w:t>
      </w:r>
    </w:p>
    <w:p w:rsidR="008907AE" w:rsidRPr="003F21B2" w:rsidRDefault="008907AE" w:rsidP="008907AE">
      <w:pPr>
        <w:rPr>
          <w:rFonts w:ascii="Arial" w:hAnsi="Arial" w:cs="Arial"/>
          <w:color w:val="0070C0"/>
        </w:rPr>
      </w:pPr>
      <w:r w:rsidRPr="003F21B2">
        <w:rPr>
          <w:rFonts w:ascii="Arial" w:hAnsi="Arial" w:cs="Arial"/>
          <w:color w:val="0070C0"/>
        </w:rPr>
        <w:t>1. Повторение изученного</w:t>
      </w:r>
      <w:r w:rsidR="00FA6C20">
        <w:rPr>
          <w:rFonts w:ascii="Arial" w:hAnsi="Arial" w:cs="Arial"/>
          <w:color w:val="0070C0"/>
        </w:rPr>
        <w:t xml:space="preserve"> материала</w:t>
      </w:r>
    </w:p>
    <w:p w:rsidR="008907AE" w:rsidRPr="008907AE" w:rsidRDefault="008907AE" w:rsidP="008907AE">
      <w:pPr>
        <w:rPr>
          <w:rFonts w:ascii="Arial" w:hAnsi="Arial" w:cs="Arial"/>
        </w:rPr>
      </w:pPr>
      <w:r w:rsidRPr="008907AE">
        <w:rPr>
          <w:rFonts w:ascii="Arial" w:hAnsi="Arial" w:cs="Arial"/>
        </w:rPr>
        <w:lastRenderedPageBreak/>
        <w:t>- Мелодии обычно вы</w:t>
      </w:r>
      <w:r>
        <w:rPr>
          <w:rFonts w:ascii="Arial" w:hAnsi="Arial" w:cs="Arial"/>
        </w:rPr>
        <w:t xml:space="preserve">зывают у слушателя определённые </w:t>
      </w:r>
      <w:r w:rsidRPr="008907AE">
        <w:rPr>
          <w:rFonts w:ascii="Arial" w:hAnsi="Arial" w:cs="Arial"/>
        </w:rPr>
        <w:t>мысли и чувства, рождают воспоминани</w:t>
      </w:r>
      <w:r>
        <w:rPr>
          <w:rFonts w:ascii="Arial" w:hAnsi="Arial" w:cs="Arial"/>
        </w:rPr>
        <w:t xml:space="preserve">я, смутные либо более или менее </w:t>
      </w:r>
      <w:r w:rsidRPr="008907AE">
        <w:rPr>
          <w:rFonts w:ascii="Arial" w:hAnsi="Arial" w:cs="Arial"/>
        </w:rPr>
        <w:t>ясные картины когда-то увиденного. И эту ка</w:t>
      </w:r>
      <w:r>
        <w:rPr>
          <w:rFonts w:ascii="Arial" w:hAnsi="Arial" w:cs="Arial"/>
        </w:rPr>
        <w:t xml:space="preserve">ртину, возникшую в воображении, </w:t>
      </w:r>
      <w:r w:rsidRPr="008907AE">
        <w:rPr>
          <w:rFonts w:ascii="Arial" w:hAnsi="Arial" w:cs="Arial"/>
        </w:rPr>
        <w:t>можно нарисовать. А у хо</w:t>
      </w:r>
      <w:r>
        <w:rPr>
          <w:rFonts w:ascii="Arial" w:hAnsi="Arial" w:cs="Arial"/>
        </w:rPr>
        <w:t xml:space="preserve">рошего художника и сама картина </w:t>
      </w:r>
      <w:r w:rsidRPr="008907AE">
        <w:rPr>
          <w:rFonts w:ascii="Arial" w:hAnsi="Arial" w:cs="Arial"/>
        </w:rPr>
        <w:t>приобретает музыкальность, с полотна, н</w:t>
      </w:r>
      <w:r>
        <w:rPr>
          <w:rFonts w:ascii="Arial" w:hAnsi="Arial" w:cs="Arial"/>
        </w:rPr>
        <w:t xml:space="preserve">аписанного им, как будто звучит </w:t>
      </w:r>
      <w:r w:rsidRPr="008907AE">
        <w:rPr>
          <w:rFonts w:ascii="Arial" w:hAnsi="Arial" w:cs="Arial"/>
        </w:rPr>
        <w:t>музыка.</w:t>
      </w:r>
    </w:p>
    <w:p w:rsidR="008907AE" w:rsidRPr="008907AE" w:rsidRDefault="008907AE" w:rsidP="008907AE">
      <w:pPr>
        <w:rPr>
          <w:rFonts w:ascii="Arial" w:hAnsi="Arial" w:cs="Arial"/>
        </w:rPr>
      </w:pPr>
      <w:r w:rsidRPr="008907AE">
        <w:rPr>
          <w:rFonts w:ascii="Arial" w:hAnsi="Arial" w:cs="Arial"/>
        </w:rPr>
        <w:t>Аналогию между красками в живопи</w:t>
      </w:r>
      <w:r>
        <w:rPr>
          <w:rFonts w:ascii="Arial" w:hAnsi="Arial" w:cs="Arial"/>
        </w:rPr>
        <w:t>си и тембрами в музыке Римский-</w:t>
      </w:r>
      <w:r w:rsidRPr="008907AE">
        <w:rPr>
          <w:rFonts w:ascii="Arial" w:hAnsi="Arial" w:cs="Arial"/>
        </w:rPr>
        <w:t>Корсаков считал несомненно</w:t>
      </w:r>
      <w:r>
        <w:rPr>
          <w:rFonts w:ascii="Arial" w:hAnsi="Arial" w:cs="Arial"/>
        </w:rPr>
        <w:t xml:space="preserve">й. Много общего между музыкой и </w:t>
      </w:r>
      <w:r w:rsidRPr="008907AE">
        <w:rPr>
          <w:rFonts w:ascii="Arial" w:hAnsi="Arial" w:cs="Arial"/>
        </w:rPr>
        <w:t>живописью мы найдем даже в термин</w:t>
      </w:r>
      <w:r>
        <w:rPr>
          <w:rFonts w:ascii="Arial" w:hAnsi="Arial" w:cs="Arial"/>
        </w:rPr>
        <w:t xml:space="preserve">ах, употребляемых музыкантами и </w:t>
      </w:r>
      <w:r w:rsidRPr="008907AE">
        <w:rPr>
          <w:rFonts w:ascii="Arial" w:hAnsi="Arial" w:cs="Arial"/>
        </w:rPr>
        <w:t>художниками. И те, и другие, говорят о тональ</w:t>
      </w:r>
      <w:r>
        <w:rPr>
          <w:rFonts w:ascii="Arial" w:hAnsi="Arial" w:cs="Arial"/>
        </w:rPr>
        <w:t xml:space="preserve">ности, о колорите и красочности </w:t>
      </w:r>
      <w:r w:rsidRPr="008907AE">
        <w:rPr>
          <w:rFonts w:ascii="Arial" w:hAnsi="Arial" w:cs="Arial"/>
        </w:rPr>
        <w:t>полотен и музыкальных сочинений.</w:t>
      </w:r>
    </w:p>
    <w:p w:rsidR="008907AE" w:rsidRPr="00CB17DD" w:rsidRDefault="008907AE" w:rsidP="008907AE">
      <w:pPr>
        <w:rPr>
          <w:rFonts w:ascii="Arial" w:hAnsi="Arial" w:cs="Arial"/>
          <w:i/>
        </w:rPr>
      </w:pPr>
      <w:r w:rsidRPr="008907AE">
        <w:rPr>
          <w:rFonts w:ascii="Arial" w:hAnsi="Arial" w:cs="Arial"/>
        </w:rPr>
        <w:t xml:space="preserve">На прошлом уроке мы с вами начали </w:t>
      </w:r>
      <w:r>
        <w:rPr>
          <w:rFonts w:ascii="Arial" w:hAnsi="Arial" w:cs="Arial"/>
        </w:rPr>
        <w:t xml:space="preserve">разговор о том, что общего есть </w:t>
      </w:r>
      <w:r w:rsidRPr="008907AE">
        <w:rPr>
          <w:rFonts w:ascii="Arial" w:hAnsi="Arial" w:cs="Arial"/>
        </w:rPr>
        <w:t>у живописи и музыки. Какие общие чер</w:t>
      </w:r>
      <w:r>
        <w:rPr>
          <w:rFonts w:ascii="Arial" w:hAnsi="Arial" w:cs="Arial"/>
        </w:rPr>
        <w:t xml:space="preserve">ты вы можете назвать? </w:t>
      </w:r>
      <w:r w:rsidRPr="00CB17DD">
        <w:rPr>
          <w:rFonts w:ascii="Arial" w:hAnsi="Arial" w:cs="Arial"/>
          <w:i/>
        </w:rPr>
        <w:t>(Динамика - распределение в произведении уровней громкости, которые называются оттенками и нюансами, точно такие же понятия есть и в музыке.)</w:t>
      </w:r>
    </w:p>
    <w:p w:rsidR="008907AE" w:rsidRPr="00F96B2F" w:rsidRDefault="008907AE" w:rsidP="008907AE">
      <w:pPr>
        <w:rPr>
          <w:rFonts w:ascii="Arial" w:hAnsi="Arial" w:cs="Arial"/>
          <w:i/>
        </w:rPr>
      </w:pPr>
      <w:r w:rsidRPr="008907AE">
        <w:rPr>
          <w:rFonts w:ascii="Arial" w:hAnsi="Arial" w:cs="Arial"/>
        </w:rPr>
        <w:t>Конечно, в музыке своя шкала, а в жи</w:t>
      </w:r>
      <w:r>
        <w:rPr>
          <w:rFonts w:ascii="Arial" w:hAnsi="Arial" w:cs="Arial"/>
        </w:rPr>
        <w:t xml:space="preserve">вописи своя. Давайте представим </w:t>
      </w:r>
      <w:r w:rsidRPr="008907AE">
        <w:rPr>
          <w:rFonts w:ascii="Arial" w:hAnsi="Arial" w:cs="Arial"/>
        </w:rPr>
        <w:t>себя переводчиками итальянск</w:t>
      </w:r>
      <w:r>
        <w:rPr>
          <w:rFonts w:ascii="Arial" w:hAnsi="Arial" w:cs="Arial"/>
        </w:rPr>
        <w:t xml:space="preserve">ого языка и попробуем перевести </w:t>
      </w:r>
      <w:r w:rsidRPr="008907AE">
        <w:rPr>
          <w:rFonts w:ascii="Arial" w:hAnsi="Arial" w:cs="Arial"/>
        </w:rPr>
        <w:t>некоторые итальянские слова.</w:t>
      </w:r>
      <w:r w:rsidR="00F96B2F">
        <w:rPr>
          <w:rFonts w:ascii="Arial" w:hAnsi="Arial" w:cs="Arial"/>
        </w:rPr>
        <w:t xml:space="preserve"> </w:t>
      </w:r>
      <w:r w:rsidR="00F96B2F" w:rsidRPr="00F96B2F">
        <w:rPr>
          <w:rFonts w:ascii="Arial" w:hAnsi="Arial" w:cs="Arial"/>
          <w:i/>
        </w:rPr>
        <w:t>(</w:t>
      </w:r>
      <w:r w:rsidRPr="00F96B2F">
        <w:rPr>
          <w:rFonts w:ascii="Arial" w:hAnsi="Arial" w:cs="Arial"/>
          <w:i/>
        </w:rPr>
        <w:t xml:space="preserve">Учитель </w:t>
      </w:r>
      <w:r w:rsidR="005B0161" w:rsidRPr="00F96B2F">
        <w:rPr>
          <w:rFonts w:ascii="Arial" w:hAnsi="Arial" w:cs="Arial"/>
          <w:i/>
        </w:rPr>
        <w:t>показывает</w:t>
      </w:r>
      <w:r w:rsidRPr="00F96B2F">
        <w:rPr>
          <w:rFonts w:ascii="Arial" w:hAnsi="Arial" w:cs="Arial"/>
          <w:i/>
        </w:rPr>
        <w:t xml:space="preserve"> карточки с оттенками музыкальной динамики, а дети отвечают</w:t>
      </w:r>
      <w:r w:rsidR="00F96B2F" w:rsidRPr="00F96B2F">
        <w:rPr>
          <w:rFonts w:ascii="Arial" w:hAnsi="Arial" w:cs="Arial"/>
          <w:i/>
        </w:rPr>
        <w:t>)</w:t>
      </w:r>
      <w:r w:rsidRPr="00F96B2F">
        <w:rPr>
          <w:rFonts w:ascii="Arial" w:hAnsi="Arial" w:cs="Arial"/>
          <w:i/>
        </w:rPr>
        <w:t>.</w:t>
      </w:r>
    </w:p>
    <w:p w:rsidR="008907AE" w:rsidRDefault="008907AE" w:rsidP="008907AE">
      <w:pPr>
        <w:rPr>
          <w:rFonts w:ascii="Arial" w:hAnsi="Arial" w:cs="Arial"/>
          <w:color w:val="0070C0"/>
        </w:rPr>
      </w:pPr>
      <w:r w:rsidRPr="003F21B2">
        <w:rPr>
          <w:rFonts w:ascii="Arial" w:hAnsi="Arial" w:cs="Arial"/>
          <w:color w:val="0070C0"/>
        </w:rPr>
        <w:t xml:space="preserve">2. </w:t>
      </w:r>
      <w:r w:rsidR="004F0D22">
        <w:rPr>
          <w:rFonts w:ascii="Arial" w:hAnsi="Arial" w:cs="Arial"/>
          <w:color w:val="0070C0"/>
        </w:rPr>
        <w:t>Рельеф и фон</w:t>
      </w:r>
    </w:p>
    <w:p w:rsidR="004F0D22" w:rsidRPr="00F35835" w:rsidRDefault="004F0D22" w:rsidP="004F0D22">
      <w:pPr>
        <w:rPr>
          <w:rFonts w:ascii="Arial" w:eastAsia="Arial" w:hAnsi="Arial" w:cs="Arial"/>
        </w:rPr>
      </w:pPr>
      <w:r w:rsidRPr="00F35835">
        <w:rPr>
          <w:rFonts w:ascii="Arial" w:eastAsia="Arial" w:hAnsi="Arial" w:cs="Arial"/>
        </w:rPr>
        <w:t>- Если сравнивать произведения живописи и музыки с точки зрения динамики, становится понятно, что объект, который изображён на переднем плане картины, «звучит» (если можно так выразиться) громче, чем то, что является фоном.</w:t>
      </w:r>
    </w:p>
    <w:p w:rsidR="004F0D22" w:rsidRPr="00F35835" w:rsidRDefault="004F0D22" w:rsidP="004F0D22">
      <w:pPr>
        <w:jc w:val="center"/>
        <w:rPr>
          <w:rFonts w:ascii="Arial" w:eastAsia="Arial" w:hAnsi="Arial" w:cs="Arial"/>
        </w:rPr>
      </w:pPr>
      <w:r w:rsidRPr="00F35835">
        <w:rPr>
          <w:rFonts w:ascii="Arial" w:eastAsia="Arial" w:hAnsi="Arial" w:cs="Arial"/>
          <w:noProof/>
          <w:lang w:eastAsia="ru-RU"/>
        </w:rPr>
        <w:drawing>
          <wp:inline distT="0" distB="0" distL="0" distR="0" wp14:anchorId="568C82F9" wp14:editId="678966FE">
            <wp:extent cx="1786919" cy="1322555"/>
            <wp:effectExtent l="0" t="0" r="3810" b="0"/>
            <wp:docPr id="3" name="Рисунок 3" descr="C:\Users\galina-muz\Desktop\К. Moнe. Стог сена в Живерни -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К. Moнe. Стог сена в Живерни -1886.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89674" cy="1324594"/>
                    </a:xfrm>
                    <a:prstGeom prst="rect">
                      <a:avLst/>
                    </a:prstGeom>
                    <a:noFill/>
                    <a:ln>
                      <a:noFill/>
                    </a:ln>
                  </pic:spPr>
                </pic:pic>
              </a:graphicData>
            </a:graphic>
          </wp:inline>
        </w:drawing>
      </w:r>
    </w:p>
    <w:p w:rsidR="004F0D22" w:rsidRPr="00F35835" w:rsidRDefault="004F0D22" w:rsidP="004F0D22">
      <w:pPr>
        <w:jc w:val="center"/>
        <w:rPr>
          <w:rFonts w:ascii="Arial" w:eastAsia="Arial" w:hAnsi="Arial" w:cs="Arial"/>
        </w:rPr>
      </w:pPr>
      <w:r w:rsidRPr="00F35835">
        <w:rPr>
          <w:rFonts w:ascii="Arial" w:eastAsia="Arial" w:hAnsi="Arial" w:cs="Arial"/>
        </w:rPr>
        <w:t>К. Моне. Стог сена в Живерни</w:t>
      </w:r>
    </w:p>
    <w:p w:rsidR="00CB7D30" w:rsidRDefault="004F0D22" w:rsidP="004F0D22">
      <w:pPr>
        <w:rPr>
          <w:rFonts w:ascii="Arial" w:eastAsia="Arial" w:hAnsi="Arial" w:cs="Arial"/>
          <w:i/>
        </w:rPr>
      </w:pPr>
      <w:r w:rsidRPr="00F35835">
        <w:rPr>
          <w:rFonts w:ascii="Arial" w:eastAsia="Arial" w:hAnsi="Arial" w:cs="Arial"/>
        </w:rPr>
        <w:t xml:space="preserve">Посмотрите внимательно на репродукцию картины Клода Моне «Стог сена в Живерни». Что вы видите на переднем плане, а что на заднем? </w:t>
      </w:r>
      <w:r w:rsidRPr="00F35835">
        <w:rPr>
          <w:rFonts w:ascii="Arial" w:eastAsia="Arial" w:hAnsi="Arial" w:cs="Arial"/>
          <w:i/>
        </w:rPr>
        <w:t xml:space="preserve">(На переднем плане мы видим стог сена, если сравнить с нюансами в музыке - форте, чуть дальше - белёные </w:t>
      </w:r>
      <w:r w:rsidR="00241214">
        <w:rPr>
          <w:rFonts w:ascii="Arial" w:eastAsia="Arial" w:hAnsi="Arial" w:cs="Arial"/>
          <w:i/>
        </w:rPr>
        <w:t xml:space="preserve">деревенские </w:t>
      </w:r>
      <w:r w:rsidRPr="00F35835">
        <w:rPr>
          <w:rFonts w:ascii="Arial" w:eastAsia="Arial" w:hAnsi="Arial" w:cs="Arial"/>
          <w:i/>
        </w:rPr>
        <w:t>домики (умеренно громко), ещё дальше - лес (умеренно тихо), совсем далеко – неясные очертания (предельно тихо).</w:t>
      </w:r>
    </w:p>
    <w:p w:rsidR="00CB7D30" w:rsidRPr="00CB7D30" w:rsidRDefault="00CB7D30" w:rsidP="004F0D22">
      <w:pPr>
        <w:rPr>
          <w:rFonts w:ascii="Arial" w:eastAsia="Arial" w:hAnsi="Arial" w:cs="Arial"/>
        </w:rPr>
      </w:pPr>
      <w:r w:rsidRPr="00CB7D30">
        <w:rPr>
          <w:rFonts w:ascii="Arial" w:eastAsia="Arial" w:hAnsi="Arial" w:cs="Arial"/>
        </w:rPr>
        <w:t>Сочетание на картине приближённых и отдалённых предметов составляют рельеф (передний план) и фон (задний план) произведения.</w:t>
      </w:r>
    </w:p>
    <w:p w:rsidR="004F0D22" w:rsidRDefault="004F0D22" w:rsidP="004F0D22">
      <w:pPr>
        <w:rPr>
          <w:rFonts w:ascii="Arial" w:eastAsia="Arial" w:hAnsi="Arial" w:cs="Arial"/>
          <w:i/>
        </w:rPr>
      </w:pPr>
      <w:r w:rsidRPr="00F35835">
        <w:rPr>
          <w:rFonts w:ascii="Arial" w:eastAsia="Arial" w:hAnsi="Arial" w:cs="Arial"/>
        </w:rPr>
        <w:t xml:space="preserve">А не вспомните ли вы направление художников, к которым принадлежит Клод Моне, нарисовавший эту картину? </w:t>
      </w:r>
      <w:r w:rsidRPr="00F35835">
        <w:rPr>
          <w:rFonts w:ascii="Arial" w:eastAsia="Arial" w:hAnsi="Arial" w:cs="Arial"/>
          <w:i/>
        </w:rPr>
        <w:t>(Это направление называется импрессионизм, изображение передаётся в движении.)</w:t>
      </w:r>
    </w:p>
    <w:p w:rsidR="004F0D22" w:rsidRDefault="004F0D22" w:rsidP="004F0D22">
      <w:pPr>
        <w:rPr>
          <w:rFonts w:ascii="Arial" w:eastAsia="Arial" w:hAnsi="Arial" w:cs="Arial"/>
        </w:rPr>
      </w:pPr>
      <w:r w:rsidRPr="00F35835">
        <w:rPr>
          <w:rFonts w:ascii="Arial" w:eastAsia="Arial" w:hAnsi="Arial" w:cs="Arial"/>
        </w:rPr>
        <w:t>В музыке, помимо простого эффекта эха, они находят воплощение в сочетании солирующего голоса и инструментального или хорового сопровождения, в организации оперной драматургии, где на фоне сквозных сцен порой возникает крупный план - арии, ариозо, ансамбли, в последовательности главной и побочной тем в сонатной форме.</w:t>
      </w:r>
    </w:p>
    <w:p w:rsidR="007E508C" w:rsidRDefault="007E508C" w:rsidP="004F0D22">
      <w:pPr>
        <w:rPr>
          <w:rFonts w:ascii="Arial" w:eastAsia="Arial" w:hAnsi="Arial" w:cs="Arial"/>
        </w:rPr>
      </w:pPr>
      <w:r>
        <w:rPr>
          <w:rFonts w:ascii="Arial" w:eastAsia="Arial" w:hAnsi="Arial" w:cs="Arial"/>
        </w:rPr>
        <w:t xml:space="preserve">Послушайте фрагмент из </w:t>
      </w:r>
      <w:r>
        <w:rPr>
          <w:rFonts w:ascii="Arial" w:eastAsia="Arial" w:hAnsi="Arial" w:cs="Arial"/>
          <w:lang w:val="en-US"/>
        </w:rPr>
        <w:t>II</w:t>
      </w:r>
      <w:r w:rsidRPr="007E508C">
        <w:rPr>
          <w:rFonts w:ascii="Arial" w:eastAsia="Arial" w:hAnsi="Arial" w:cs="Arial"/>
        </w:rPr>
        <w:t xml:space="preserve"> </w:t>
      </w:r>
      <w:r>
        <w:rPr>
          <w:rFonts w:ascii="Arial" w:eastAsia="Arial" w:hAnsi="Arial" w:cs="Arial"/>
        </w:rPr>
        <w:t>части Первого фортепианного концерта П. И. Чайковского.</w:t>
      </w:r>
    </w:p>
    <w:p w:rsidR="00466BFA" w:rsidRDefault="00A64B78" w:rsidP="00466BFA">
      <w:pPr>
        <w:jc w:val="center"/>
        <w:rPr>
          <w:rFonts w:ascii="Arial" w:eastAsia="Arial" w:hAnsi="Arial" w:cs="Arial"/>
          <w:color w:val="0070C0"/>
        </w:rPr>
      </w:pPr>
      <w:r>
        <w:rPr>
          <w:rFonts w:ascii="Arial" w:eastAsia="Arial" w:hAnsi="Arial" w:cs="Arial"/>
          <w:noProof/>
          <w:color w:val="0070C0"/>
          <w:lang w:eastAsia="ru-RU"/>
        </w:rPr>
        <w:lastRenderedPageBreak/>
        <w:drawing>
          <wp:inline distT="0" distB="0" distL="0" distR="0">
            <wp:extent cx="1193800" cy="1533269"/>
            <wp:effectExtent l="0" t="0" r="6350" b="0"/>
            <wp:docPr id="10" name="Рисунок 10" descr="G:\КЛАССИКА\РАЗРАБОТКИ УРОКОВ МУЗЫКИ\Чайковский\Фото\Большие\чайковский 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КЛАССИКА\РАЗРАБОТКИ УРОКОВ МУЗЫКИ\Чайковский\Фото\Большие\чайковский 1891.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195385" cy="1535305"/>
                    </a:xfrm>
                    <a:prstGeom prst="rect">
                      <a:avLst/>
                    </a:prstGeom>
                    <a:noFill/>
                    <a:ln>
                      <a:noFill/>
                    </a:ln>
                  </pic:spPr>
                </pic:pic>
              </a:graphicData>
            </a:graphic>
          </wp:inline>
        </w:drawing>
      </w:r>
    </w:p>
    <w:p w:rsidR="008D67CC" w:rsidRPr="008D67CC" w:rsidRDefault="008D67CC" w:rsidP="008D67CC">
      <w:pPr>
        <w:pStyle w:val="a3"/>
        <w:jc w:val="center"/>
        <w:rPr>
          <w:rFonts w:ascii="Arial" w:hAnsi="Arial" w:cs="Arial"/>
          <w:color w:val="0070C0"/>
        </w:rPr>
      </w:pPr>
      <w:r w:rsidRPr="008D67CC">
        <w:rPr>
          <w:rFonts w:ascii="Arial" w:hAnsi="Arial" w:cs="Arial"/>
          <w:color w:val="0070C0"/>
        </w:rPr>
        <w:t>Пётр  Ильич Чайковский</w:t>
      </w:r>
    </w:p>
    <w:p w:rsidR="008D67CC" w:rsidRPr="00D05914" w:rsidRDefault="008D67CC" w:rsidP="008D67CC">
      <w:pPr>
        <w:pStyle w:val="a3"/>
        <w:jc w:val="center"/>
        <w:rPr>
          <w:rFonts w:ascii="Arial" w:hAnsi="Arial" w:cs="Arial"/>
          <w:b/>
        </w:rPr>
      </w:pPr>
    </w:p>
    <w:p w:rsidR="008D67CC" w:rsidRPr="00D05914" w:rsidRDefault="008D67CC" w:rsidP="008D67CC">
      <w:pPr>
        <w:pStyle w:val="a3"/>
        <w:jc w:val="center"/>
        <w:rPr>
          <w:rFonts w:ascii="Arial" w:hAnsi="Arial" w:cs="Arial"/>
        </w:rPr>
      </w:pPr>
      <w:r w:rsidRPr="00D05914">
        <w:rPr>
          <w:rFonts w:ascii="Arial" w:hAnsi="Arial" w:cs="Arial"/>
        </w:rPr>
        <w:t xml:space="preserve">1840 </w:t>
      </w:r>
      <w:r>
        <w:rPr>
          <w:rFonts w:ascii="Arial" w:hAnsi="Arial" w:cs="Arial"/>
        </w:rPr>
        <w:t>-</w:t>
      </w:r>
      <w:r w:rsidRPr="00D05914">
        <w:rPr>
          <w:rFonts w:ascii="Arial" w:hAnsi="Arial" w:cs="Arial"/>
        </w:rPr>
        <w:t>1893</w:t>
      </w:r>
    </w:p>
    <w:p w:rsidR="008D67CC" w:rsidRDefault="008D67CC" w:rsidP="008D67CC">
      <w:pPr>
        <w:pStyle w:val="a3"/>
        <w:jc w:val="center"/>
        <w:rPr>
          <w:rFonts w:ascii="Arial" w:hAnsi="Arial" w:cs="Arial"/>
        </w:rPr>
      </w:pPr>
      <w:r w:rsidRPr="00D05914">
        <w:rPr>
          <w:rFonts w:ascii="Arial" w:hAnsi="Arial" w:cs="Arial"/>
        </w:rPr>
        <w:t>Русский композитор, дирижёр, педагог</w:t>
      </w:r>
    </w:p>
    <w:p w:rsidR="00A318AB" w:rsidRPr="00D05914" w:rsidRDefault="00A318AB" w:rsidP="00EA7374">
      <w:pPr>
        <w:pStyle w:val="a3"/>
        <w:rPr>
          <w:rFonts w:ascii="Arial" w:hAnsi="Arial" w:cs="Arial"/>
        </w:rPr>
      </w:pPr>
    </w:p>
    <w:p w:rsidR="00A64B78" w:rsidRDefault="00EA7374" w:rsidP="00466BFA">
      <w:pPr>
        <w:jc w:val="center"/>
        <w:rPr>
          <w:rFonts w:ascii="Arial" w:eastAsia="Arial" w:hAnsi="Arial" w:cs="Arial"/>
          <w:color w:val="0070C0"/>
        </w:rPr>
      </w:pPr>
      <w:r>
        <w:rPr>
          <w:rFonts w:ascii="Arial" w:eastAsia="Arial" w:hAnsi="Arial" w:cs="Arial"/>
          <w:noProof/>
          <w:color w:val="0070C0"/>
          <w:lang w:eastAsia="ru-RU"/>
        </w:rPr>
        <w:drawing>
          <wp:inline distT="0" distB="0" distL="0" distR="0">
            <wp:extent cx="1765300" cy="1089562"/>
            <wp:effectExtent l="0" t="0" r="6350" b="0"/>
            <wp:docPr id="14" name="Рисунок 14" descr="C:\Users\galina-muz\Desktop\ыв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lina-muz\Desktop\ывс.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765300" cy="1089562"/>
                    </a:xfrm>
                    <a:prstGeom prst="rect">
                      <a:avLst/>
                    </a:prstGeom>
                    <a:noFill/>
                    <a:ln>
                      <a:noFill/>
                    </a:ln>
                  </pic:spPr>
                </pic:pic>
              </a:graphicData>
            </a:graphic>
          </wp:inline>
        </w:drawing>
      </w:r>
    </w:p>
    <w:p w:rsidR="007E508C" w:rsidRDefault="007E508C" w:rsidP="004F0D22">
      <w:pPr>
        <w:rPr>
          <w:rFonts w:ascii="Arial" w:eastAsia="Arial" w:hAnsi="Arial" w:cs="Arial"/>
          <w:color w:val="0070C0"/>
        </w:rPr>
      </w:pPr>
      <w:r w:rsidRPr="007E745E">
        <w:rPr>
          <w:rFonts w:ascii="Arial" w:eastAsia="Arial" w:hAnsi="Arial" w:cs="Arial"/>
          <w:color w:val="0070C0"/>
        </w:rPr>
        <w:t xml:space="preserve">Слушание: </w:t>
      </w:r>
      <w:r>
        <w:rPr>
          <w:rFonts w:ascii="Arial" w:eastAsia="Arial" w:hAnsi="Arial" w:cs="Arial"/>
          <w:color w:val="0070C0"/>
        </w:rPr>
        <w:t xml:space="preserve">П. Чайковский. Концерт № 1 для фортепиано с оркестром. </w:t>
      </w:r>
      <w:r w:rsidRPr="007E508C">
        <w:rPr>
          <w:rFonts w:ascii="Arial" w:eastAsia="Arial" w:hAnsi="Arial" w:cs="Arial"/>
          <w:color w:val="0070C0"/>
        </w:rPr>
        <w:t>II част</w:t>
      </w:r>
      <w:r>
        <w:rPr>
          <w:rFonts w:ascii="Arial" w:eastAsia="Arial" w:hAnsi="Arial" w:cs="Arial"/>
          <w:color w:val="0070C0"/>
        </w:rPr>
        <w:t>ь</w:t>
      </w:r>
      <w:r w:rsidRPr="007E745E">
        <w:rPr>
          <w:rFonts w:ascii="Arial" w:eastAsia="Arial" w:hAnsi="Arial" w:cs="Arial"/>
          <w:color w:val="0070C0"/>
        </w:rPr>
        <w:t>.</w:t>
      </w:r>
    </w:p>
    <w:p w:rsidR="006D276A" w:rsidRPr="007E508C" w:rsidRDefault="006D276A" w:rsidP="004F0D22">
      <w:pPr>
        <w:rPr>
          <w:rFonts w:ascii="Arial" w:eastAsia="Arial" w:hAnsi="Arial" w:cs="Arial"/>
          <w:color w:val="0070C0"/>
        </w:rPr>
      </w:pPr>
      <w:r>
        <w:rPr>
          <w:rFonts w:ascii="Arial" w:eastAsia="Arial" w:hAnsi="Arial" w:cs="Arial"/>
        </w:rPr>
        <w:t>Партию солирующего голоса в начале этой части исполняет флейта, которая звучит на фоне лёгкого оркестрового сопровождения. Нежная мелодия начальной темы, звучащая на переднем плане и проходящей затем у других инструментов, определяет характер этой музыки. А роль оркестр</w:t>
      </w:r>
      <w:r w:rsidR="00943887">
        <w:rPr>
          <w:rFonts w:ascii="Arial" w:eastAsia="Arial" w:hAnsi="Arial" w:cs="Arial"/>
        </w:rPr>
        <w:t>а</w:t>
      </w:r>
      <w:r>
        <w:rPr>
          <w:rFonts w:ascii="Arial" w:eastAsia="Arial" w:hAnsi="Arial" w:cs="Arial"/>
        </w:rPr>
        <w:t xml:space="preserve"> от начала до конца остаётся фоновой.</w:t>
      </w:r>
    </w:p>
    <w:p w:rsidR="004F0D22" w:rsidRPr="00F35835" w:rsidRDefault="004F0D22" w:rsidP="004F0D22">
      <w:pPr>
        <w:rPr>
          <w:rFonts w:ascii="Arial" w:eastAsia="Arial" w:hAnsi="Arial" w:cs="Arial"/>
        </w:rPr>
      </w:pPr>
      <w:r w:rsidRPr="00F35835">
        <w:rPr>
          <w:rFonts w:ascii="Arial" w:eastAsia="Arial" w:hAnsi="Arial" w:cs="Arial"/>
        </w:rPr>
        <w:t>В литературе сочетание рельефа и фона проявляет себя в отношениях центральных и второстепенных персонажей, действий, картин.</w:t>
      </w:r>
    </w:p>
    <w:p w:rsidR="004F0D22" w:rsidRPr="00F35835" w:rsidRDefault="004F0D22" w:rsidP="004F0D22">
      <w:pPr>
        <w:jc w:val="center"/>
        <w:rPr>
          <w:rFonts w:ascii="Arial" w:eastAsia="Arial" w:hAnsi="Arial" w:cs="Arial"/>
        </w:rPr>
      </w:pPr>
      <w:r w:rsidRPr="00F35835">
        <w:rPr>
          <w:rFonts w:ascii="Arial" w:eastAsia="Arial" w:hAnsi="Arial" w:cs="Arial"/>
          <w:noProof/>
          <w:lang w:eastAsia="ru-RU"/>
        </w:rPr>
        <w:drawing>
          <wp:inline distT="0" distB="0" distL="0" distR="0" wp14:anchorId="1D4104A1" wp14:editId="625B4C9C">
            <wp:extent cx="1150175" cy="1454150"/>
            <wp:effectExtent l="0" t="0" r="0" b="0"/>
            <wp:docPr id="4" name="Рисунок 4" descr="C:\Users\galina-muz\Desktop\Федотов П. А. Завтрак аристократа. 1849—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na-muz\Desktop\Федотов П. А. Завтрак аристократа. 1849—1850.jp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52249" cy="1456772"/>
                    </a:xfrm>
                    <a:prstGeom prst="rect">
                      <a:avLst/>
                    </a:prstGeom>
                    <a:noFill/>
                    <a:ln>
                      <a:noFill/>
                    </a:ln>
                  </pic:spPr>
                </pic:pic>
              </a:graphicData>
            </a:graphic>
          </wp:inline>
        </w:drawing>
      </w:r>
    </w:p>
    <w:p w:rsidR="004F0D22" w:rsidRPr="00F35835" w:rsidRDefault="004F0D22" w:rsidP="004F0D22">
      <w:pPr>
        <w:jc w:val="center"/>
        <w:rPr>
          <w:rFonts w:ascii="Arial" w:eastAsia="Arial" w:hAnsi="Arial" w:cs="Arial"/>
        </w:rPr>
      </w:pPr>
      <w:r w:rsidRPr="00F35835">
        <w:rPr>
          <w:rFonts w:ascii="Arial" w:eastAsia="Arial" w:hAnsi="Arial" w:cs="Arial"/>
        </w:rPr>
        <w:t>П. Федотов. Завтрак аристократа. 1849 – 1850 гг.</w:t>
      </w:r>
    </w:p>
    <w:p w:rsidR="004F0D22" w:rsidRPr="00F35835" w:rsidRDefault="004F0D22" w:rsidP="004F0D22">
      <w:pPr>
        <w:rPr>
          <w:rFonts w:ascii="Arial" w:eastAsia="Arial" w:hAnsi="Arial" w:cs="Arial"/>
        </w:rPr>
      </w:pPr>
      <w:r w:rsidRPr="00F35835">
        <w:rPr>
          <w:rFonts w:ascii="Arial" w:eastAsia="Arial" w:hAnsi="Arial" w:cs="Arial"/>
        </w:rPr>
        <w:t>Однако понятие «второстепенный» в искусстве носит условный характер. В любом подлинно художественном произведении роль фона по отношению к крупному плану - не механически-иллюстративная, а смысловая. Не бывает случайным выбор деталей у художника, даже если это просто обрамляющий пейзаж, подробности одежды или интерьера жилища. Вот, например, картина П. Федотова «Завтрак аристократа», Как много можно увидеть в таких, казалось бы, незначительных вещах, как надкусанный кусок хлеба - единственная еда обедневшего аристократа, соседствующая с книгой об устрицах! А прекрасный интерьер его комнаты - не просто рамка, в которую помещено изображение человеческой фигуры, а самоценный мир превосходных предметов, ярко контрастирующих с комизмом сюжета.</w:t>
      </w:r>
    </w:p>
    <w:p w:rsidR="004F0D22" w:rsidRDefault="00FA6C20" w:rsidP="004F0D22">
      <w:pPr>
        <w:rPr>
          <w:rFonts w:ascii="Arial" w:hAnsi="Arial" w:cs="Arial"/>
          <w:color w:val="0070C0"/>
        </w:rPr>
      </w:pPr>
      <w:r>
        <w:rPr>
          <w:rFonts w:ascii="Arial" w:hAnsi="Arial" w:cs="Arial"/>
          <w:color w:val="0070C0"/>
        </w:rPr>
        <w:t>3</w:t>
      </w:r>
      <w:r w:rsidR="004F0D22" w:rsidRPr="003F21B2">
        <w:rPr>
          <w:rFonts w:ascii="Arial" w:hAnsi="Arial" w:cs="Arial"/>
          <w:color w:val="0070C0"/>
        </w:rPr>
        <w:t>. Понятие контраста</w:t>
      </w:r>
    </w:p>
    <w:p w:rsidR="008907AE" w:rsidRPr="008907AE" w:rsidRDefault="008907AE" w:rsidP="008907AE">
      <w:pPr>
        <w:rPr>
          <w:rFonts w:ascii="Arial" w:hAnsi="Arial" w:cs="Arial"/>
        </w:rPr>
      </w:pPr>
      <w:r w:rsidRPr="008907AE">
        <w:rPr>
          <w:rFonts w:ascii="Arial" w:hAnsi="Arial" w:cs="Arial"/>
        </w:rPr>
        <w:t xml:space="preserve">- Сегодня мы с вами </w:t>
      </w:r>
      <w:r w:rsidR="005B0161" w:rsidRPr="008907AE">
        <w:rPr>
          <w:rFonts w:ascii="Arial" w:hAnsi="Arial" w:cs="Arial"/>
        </w:rPr>
        <w:t>познакомимся</w:t>
      </w:r>
      <w:r w:rsidR="005B0161">
        <w:rPr>
          <w:rFonts w:ascii="Arial" w:hAnsi="Arial" w:cs="Arial"/>
        </w:rPr>
        <w:t xml:space="preserve"> ещё с одним универсальным </w:t>
      </w:r>
      <w:r w:rsidR="005B0161" w:rsidRPr="008907AE">
        <w:rPr>
          <w:rFonts w:ascii="Arial" w:hAnsi="Arial" w:cs="Arial"/>
        </w:rPr>
        <w:t>понятием</w:t>
      </w:r>
      <w:r w:rsidRPr="008907AE">
        <w:rPr>
          <w:rFonts w:ascii="Arial" w:hAnsi="Arial" w:cs="Arial"/>
        </w:rPr>
        <w:t>, а называется оно - контраст,</w:t>
      </w:r>
      <w:r w:rsidR="005B0161">
        <w:rPr>
          <w:rFonts w:ascii="Arial" w:hAnsi="Arial" w:cs="Arial"/>
        </w:rPr>
        <w:t xml:space="preserve"> в литературе - антоним (темно - </w:t>
      </w:r>
      <w:r w:rsidRPr="008907AE">
        <w:rPr>
          <w:rFonts w:ascii="Arial" w:hAnsi="Arial" w:cs="Arial"/>
        </w:rPr>
        <w:t>светло, высоко</w:t>
      </w:r>
      <w:r w:rsidR="005B0161">
        <w:rPr>
          <w:rFonts w:ascii="Arial" w:hAnsi="Arial" w:cs="Arial"/>
        </w:rPr>
        <w:t xml:space="preserve"> </w:t>
      </w:r>
      <w:r w:rsidRPr="008907AE">
        <w:rPr>
          <w:rFonts w:ascii="Arial" w:hAnsi="Arial" w:cs="Arial"/>
        </w:rPr>
        <w:t>- низко, далеко</w:t>
      </w:r>
      <w:r w:rsidR="005B0161">
        <w:rPr>
          <w:rFonts w:ascii="Arial" w:hAnsi="Arial" w:cs="Arial"/>
        </w:rPr>
        <w:t xml:space="preserve"> - близко...</w:t>
      </w:r>
      <w:r w:rsidRPr="008907AE">
        <w:rPr>
          <w:rFonts w:ascii="Arial" w:hAnsi="Arial" w:cs="Arial"/>
        </w:rPr>
        <w:t>).</w:t>
      </w:r>
    </w:p>
    <w:p w:rsidR="008907AE" w:rsidRDefault="008907AE" w:rsidP="008907AE">
      <w:pPr>
        <w:rPr>
          <w:rFonts w:ascii="Arial" w:hAnsi="Arial" w:cs="Arial"/>
        </w:rPr>
      </w:pPr>
      <w:r w:rsidRPr="008907AE">
        <w:rPr>
          <w:rFonts w:ascii="Arial" w:hAnsi="Arial" w:cs="Arial"/>
        </w:rPr>
        <w:lastRenderedPageBreak/>
        <w:t xml:space="preserve">В </w:t>
      </w:r>
      <w:r w:rsidR="005B0161" w:rsidRPr="008907AE">
        <w:rPr>
          <w:rFonts w:ascii="Arial" w:hAnsi="Arial" w:cs="Arial"/>
        </w:rPr>
        <w:t>живописи</w:t>
      </w:r>
      <w:r w:rsidRPr="008907AE">
        <w:rPr>
          <w:rFonts w:ascii="Arial" w:hAnsi="Arial" w:cs="Arial"/>
        </w:rPr>
        <w:t xml:space="preserve"> контраст</w:t>
      </w:r>
      <w:r w:rsidR="005B0161">
        <w:rPr>
          <w:rFonts w:ascii="Arial" w:hAnsi="Arial" w:cs="Arial"/>
        </w:rPr>
        <w:t xml:space="preserve"> </w:t>
      </w:r>
      <w:r w:rsidRPr="008907AE">
        <w:rPr>
          <w:rFonts w:ascii="Arial" w:hAnsi="Arial" w:cs="Arial"/>
        </w:rPr>
        <w:t xml:space="preserve">- это </w:t>
      </w:r>
      <w:r w:rsidR="005B0161" w:rsidRPr="008907AE">
        <w:rPr>
          <w:rFonts w:ascii="Arial" w:hAnsi="Arial" w:cs="Arial"/>
        </w:rPr>
        <w:t>сопоставление</w:t>
      </w:r>
      <w:r w:rsidRPr="008907AE">
        <w:rPr>
          <w:rFonts w:ascii="Arial" w:hAnsi="Arial" w:cs="Arial"/>
        </w:rPr>
        <w:t xml:space="preserve"> цветов или масштабов. В</w:t>
      </w:r>
      <w:r w:rsidR="005B0161">
        <w:rPr>
          <w:rFonts w:ascii="Arial" w:hAnsi="Arial" w:cs="Arial"/>
        </w:rPr>
        <w:t xml:space="preserve"> м</w:t>
      </w:r>
      <w:r w:rsidRPr="008907AE">
        <w:rPr>
          <w:rFonts w:ascii="Arial" w:hAnsi="Arial" w:cs="Arial"/>
        </w:rPr>
        <w:t>узыке</w:t>
      </w:r>
      <w:r w:rsidR="005B0161">
        <w:rPr>
          <w:rFonts w:ascii="Arial" w:hAnsi="Arial" w:cs="Arial"/>
        </w:rPr>
        <w:t xml:space="preserve"> </w:t>
      </w:r>
      <w:r w:rsidRPr="008907AE">
        <w:rPr>
          <w:rFonts w:ascii="Arial" w:hAnsi="Arial" w:cs="Arial"/>
        </w:rPr>
        <w:t xml:space="preserve">- </w:t>
      </w:r>
      <w:r w:rsidR="005B0161" w:rsidRPr="008907AE">
        <w:rPr>
          <w:rFonts w:ascii="Arial" w:hAnsi="Arial" w:cs="Arial"/>
        </w:rPr>
        <w:t>сопоставление</w:t>
      </w:r>
      <w:r w:rsidRPr="008907AE">
        <w:rPr>
          <w:rFonts w:ascii="Arial" w:hAnsi="Arial" w:cs="Arial"/>
        </w:rPr>
        <w:t xml:space="preserve"> мажора и минора, быстрого и медленного </w:t>
      </w:r>
      <w:r w:rsidR="005B0161" w:rsidRPr="008907AE">
        <w:rPr>
          <w:rFonts w:ascii="Arial" w:hAnsi="Arial" w:cs="Arial"/>
        </w:rPr>
        <w:t>темпов</w:t>
      </w:r>
      <w:r w:rsidR="005B0161">
        <w:rPr>
          <w:rFonts w:ascii="Arial" w:hAnsi="Arial" w:cs="Arial"/>
        </w:rPr>
        <w:t xml:space="preserve">, </w:t>
      </w:r>
      <w:r w:rsidRPr="008907AE">
        <w:rPr>
          <w:rFonts w:ascii="Arial" w:hAnsi="Arial" w:cs="Arial"/>
        </w:rPr>
        <w:t>громкого или тихого звучания (динамики), высоких или низких звуков.</w:t>
      </w:r>
    </w:p>
    <w:p w:rsidR="00AD72E1" w:rsidRDefault="00930C89" w:rsidP="00AD72E1">
      <w:pPr>
        <w:jc w:val="center"/>
        <w:rPr>
          <w:rFonts w:ascii="Arial" w:hAnsi="Arial" w:cs="Arial"/>
        </w:rPr>
      </w:pPr>
      <w:r>
        <w:rPr>
          <w:rFonts w:ascii="Arial" w:hAnsi="Arial" w:cs="Arial"/>
          <w:noProof/>
          <w:lang w:eastAsia="ru-RU"/>
        </w:rPr>
        <w:drawing>
          <wp:inline distT="0" distB="0" distL="0" distR="0">
            <wp:extent cx="989765" cy="1476632"/>
            <wp:effectExtent l="0" t="0" r="1270" b="0"/>
            <wp:docPr id="12" name="Рисунок 12" descr="C:\Users\galina-muz\Desktop\фык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alina-muz\Desktop\фыкап.jp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990547" cy="1477799"/>
                    </a:xfrm>
                    <a:prstGeom prst="rect">
                      <a:avLst/>
                    </a:prstGeom>
                    <a:noFill/>
                    <a:ln>
                      <a:noFill/>
                    </a:ln>
                  </pic:spPr>
                </pic:pic>
              </a:graphicData>
            </a:graphic>
          </wp:inline>
        </w:drawing>
      </w:r>
    </w:p>
    <w:p w:rsidR="00930C89" w:rsidRPr="008907AE" w:rsidRDefault="00930C89" w:rsidP="00AD72E1">
      <w:pPr>
        <w:jc w:val="center"/>
        <w:rPr>
          <w:rFonts w:ascii="Arial" w:hAnsi="Arial" w:cs="Arial"/>
        </w:rPr>
      </w:pPr>
      <w:r w:rsidRPr="00930C89">
        <w:rPr>
          <w:rFonts w:ascii="Arial" w:hAnsi="Arial" w:cs="Arial"/>
        </w:rPr>
        <w:t>Э</w:t>
      </w:r>
      <w:r>
        <w:rPr>
          <w:rFonts w:ascii="Arial" w:hAnsi="Arial" w:cs="Arial"/>
        </w:rPr>
        <w:t>.</w:t>
      </w:r>
      <w:r w:rsidRPr="00930C89">
        <w:rPr>
          <w:rFonts w:ascii="Arial" w:hAnsi="Arial" w:cs="Arial"/>
        </w:rPr>
        <w:t xml:space="preserve"> Дробицк</w:t>
      </w:r>
      <w:r>
        <w:rPr>
          <w:rFonts w:ascii="Arial" w:hAnsi="Arial" w:cs="Arial"/>
        </w:rPr>
        <w:t xml:space="preserve">ий. </w:t>
      </w:r>
      <w:r w:rsidRPr="00930C89">
        <w:rPr>
          <w:rFonts w:ascii="Arial" w:hAnsi="Arial" w:cs="Arial"/>
        </w:rPr>
        <w:t>Жизнь и смерть</w:t>
      </w:r>
    </w:p>
    <w:p w:rsidR="00854A7E" w:rsidRPr="003F0836" w:rsidRDefault="008907AE" w:rsidP="00854A7E">
      <w:pPr>
        <w:rPr>
          <w:rFonts w:ascii="Arial" w:hAnsi="Arial" w:cs="Arial"/>
          <w:i/>
        </w:rPr>
      </w:pPr>
      <w:r w:rsidRPr="008907AE">
        <w:rPr>
          <w:rFonts w:ascii="Arial" w:hAnsi="Arial" w:cs="Arial"/>
        </w:rPr>
        <w:t xml:space="preserve">Посмотрите внимательно на картину Эдуарда </w:t>
      </w:r>
      <w:r w:rsidR="005B0161" w:rsidRPr="008907AE">
        <w:rPr>
          <w:rFonts w:ascii="Arial" w:hAnsi="Arial" w:cs="Arial"/>
        </w:rPr>
        <w:t>Николаевича</w:t>
      </w:r>
      <w:r w:rsidR="005B0161">
        <w:rPr>
          <w:rFonts w:ascii="Arial" w:hAnsi="Arial" w:cs="Arial"/>
        </w:rPr>
        <w:t xml:space="preserve"> Дробицкого </w:t>
      </w:r>
      <w:r w:rsidRPr="008907AE">
        <w:rPr>
          <w:rFonts w:ascii="Arial" w:hAnsi="Arial" w:cs="Arial"/>
        </w:rPr>
        <w:t>«Жизнь и смерть»</w:t>
      </w:r>
      <w:r w:rsidR="005B0161">
        <w:rPr>
          <w:rFonts w:ascii="Arial" w:hAnsi="Arial" w:cs="Arial"/>
        </w:rPr>
        <w:t xml:space="preserve">. Здесь вы видите </w:t>
      </w:r>
      <w:r w:rsidR="005B0161" w:rsidRPr="008907AE">
        <w:rPr>
          <w:rFonts w:ascii="Arial" w:hAnsi="Arial" w:cs="Arial"/>
        </w:rPr>
        <w:t>противопоставление</w:t>
      </w:r>
      <w:r w:rsidRPr="008907AE">
        <w:rPr>
          <w:rFonts w:ascii="Arial" w:hAnsi="Arial" w:cs="Arial"/>
        </w:rPr>
        <w:t xml:space="preserve"> двух вечн</w:t>
      </w:r>
      <w:r w:rsidR="005B0161">
        <w:rPr>
          <w:rFonts w:ascii="Arial" w:hAnsi="Arial" w:cs="Arial"/>
        </w:rPr>
        <w:t xml:space="preserve">ых философских категорий. В чём </w:t>
      </w:r>
      <w:r w:rsidRPr="008907AE">
        <w:rPr>
          <w:rFonts w:ascii="Arial" w:hAnsi="Arial" w:cs="Arial"/>
        </w:rPr>
        <w:t>здесь контраст</w:t>
      </w:r>
      <w:r w:rsidRPr="005B0161">
        <w:rPr>
          <w:rFonts w:ascii="Arial" w:hAnsi="Arial" w:cs="Arial"/>
          <w:i/>
        </w:rPr>
        <w:t>?</w:t>
      </w:r>
      <w:r w:rsidR="003F0836">
        <w:rPr>
          <w:rFonts w:ascii="Arial" w:hAnsi="Arial" w:cs="Arial"/>
          <w:i/>
        </w:rPr>
        <w:t xml:space="preserve"> </w:t>
      </w:r>
      <w:r w:rsidR="00854A7E" w:rsidRPr="00854A7E">
        <w:rPr>
          <w:rFonts w:ascii="Arial" w:hAnsi="Arial" w:cs="Arial"/>
        </w:rPr>
        <w:t>То, как они</w:t>
      </w:r>
      <w:r w:rsidR="00854A7E">
        <w:rPr>
          <w:rFonts w:ascii="Arial" w:hAnsi="Arial" w:cs="Arial"/>
        </w:rPr>
        <w:t xml:space="preserve"> соотносятся между собой, нашло </w:t>
      </w:r>
      <w:r w:rsidR="00854A7E" w:rsidRPr="00854A7E">
        <w:rPr>
          <w:rFonts w:ascii="Arial" w:hAnsi="Arial" w:cs="Arial"/>
        </w:rPr>
        <w:t xml:space="preserve">своё пластическое </w:t>
      </w:r>
      <w:r w:rsidR="00854A7E">
        <w:rPr>
          <w:rFonts w:ascii="Arial" w:hAnsi="Arial" w:cs="Arial"/>
        </w:rPr>
        <w:t>выражение во множестве деталей.</w:t>
      </w:r>
    </w:p>
    <w:p w:rsidR="00854A7E" w:rsidRDefault="00854A7E" w:rsidP="00854A7E">
      <w:pPr>
        <w:rPr>
          <w:rFonts w:ascii="Arial" w:hAnsi="Arial" w:cs="Arial"/>
        </w:rPr>
      </w:pPr>
      <w:r w:rsidRPr="00854A7E">
        <w:rPr>
          <w:rFonts w:ascii="Arial" w:hAnsi="Arial" w:cs="Arial"/>
        </w:rPr>
        <w:t>Контраст светлого и тёмного</w:t>
      </w:r>
      <w:r>
        <w:rPr>
          <w:rFonts w:ascii="Arial" w:hAnsi="Arial" w:cs="Arial"/>
        </w:rPr>
        <w:t xml:space="preserve"> на этой картине подобен </w:t>
      </w:r>
      <w:r w:rsidRPr="00854A7E">
        <w:rPr>
          <w:rFonts w:ascii="Arial" w:hAnsi="Arial" w:cs="Arial"/>
        </w:rPr>
        <w:t>контрасту света и тени</w:t>
      </w:r>
      <w:r>
        <w:rPr>
          <w:rFonts w:ascii="Arial" w:hAnsi="Arial" w:cs="Arial"/>
        </w:rPr>
        <w:t xml:space="preserve">: светлая фигура Жизни обладает </w:t>
      </w:r>
      <w:r w:rsidRPr="00854A7E">
        <w:rPr>
          <w:rFonts w:ascii="Arial" w:hAnsi="Arial" w:cs="Arial"/>
        </w:rPr>
        <w:t>и подробно выраженными чертами лица</w:t>
      </w:r>
      <w:r>
        <w:rPr>
          <w:rFonts w:ascii="Arial" w:hAnsi="Arial" w:cs="Arial"/>
        </w:rPr>
        <w:t xml:space="preserve"> - мягкого, женственного, </w:t>
      </w:r>
      <w:r w:rsidRPr="00854A7E">
        <w:rPr>
          <w:rFonts w:ascii="Arial" w:hAnsi="Arial" w:cs="Arial"/>
        </w:rPr>
        <w:t>и детальнос</w:t>
      </w:r>
      <w:r>
        <w:rPr>
          <w:rFonts w:ascii="Arial" w:hAnsi="Arial" w:cs="Arial"/>
        </w:rPr>
        <w:t xml:space="preserve">тью в изображении одежды и даже </w:t>
      </w:r>
      <w:r w:rsidRPr="00854A7E">
        <w:rPr>
          <w:rFonts w:ascii="Arial" w:hAnsi="Arial" w:cs="Arial"/>
        </w:rPr>
        <w:t xml:space="preserve">причёски. </w:t>
      </w:r>
    </w:p>
    <w:p w:rsidR="00854A7E" w:rsidRPr="00854A7E" w:rsidRDefault="00854A7E" w:rsidP="00854A7E">
      <w:pPr>
        <w:rPr>
          <w:rFonts w:ascii="Arial" w:hAnsi="Arial" w:cs="Arial"/>
        </w:rPr>
      </w:pPr>
      <w:r w:rsidRPr="00854A7E">
        <w:rPr>
          <w:rFonts w:ascii="Arial" w:hAnsi="Arial" w:cs="Arial"/>
        </w:rPr>
        <w:t>Тёмная фи</w:t>
      </w:r>
      <w:r>
        <w:rPr>
          <w:rFonts w:ascii="Arial" w:hAnsi="Arial" w:cs="Arial"/>
        </w:rPr>
        <w:t xml:space="preserve">гура Смерти представляет только </w:t>
      </w:r>
      <w:r w:rsidRPr="00854A7E">
        <w:rPr>
          <w:rFonts w:ascii="Arial" w:hAnsi="Arial" w:cs="Arial"/>
        </w:rPr>
        <w:t>силуэт</w:t>
      </w:r>
      <w:r>
        <w:rPr>
          <w:rFonts w:ascii="Arial" w:hAnsi="Arial" w:cs="Arial"/>
        </w:rPr>
        <w:t xml:space="preserve"> </w:t>
      </w:r>
      <w:r w:rsidRPr="00854A7E">
        <w:rPr>
          <w:rFonts w:ascii="Arial" w:hAnsi="Arial" w:cs="Arial"/>
        </w:rPr>
        <w:t>- без лица, без деталей, но этот силуэт то</w:t>
      </w:r>
      <w:r>
        <w:rPr>
          <w:rFonts w:ascii="Arial" w:hAnsi="Arial" w:cs="Arial"/>
        </w:rPr>
        <w:t xml:space="preserve">чно соответствует </w:t>
      </w:r>
      <w:r w:rsidRPr="00854A7E">
        <w:rPr>
          <w:rFonts w:ascii="Arial" w:hAnsi="Arial" w:cs="Arial"/>
        </w:rPr>
        <w:t>силуэту светлой ф</w:t>
      </w:r>
      <w:r>
        <w:rPr>
          <w:rFonts w:ascii="Arial" w:hAnsi="Arial" w:cs="Arial"/>
        </w:rPr>
        <w:t xml:space="preserve">игуры. Единственная подробность </w:t>
      </w:r>
      <w:r w:rsidRPr="00854A7E">
        <w:rPr>
          <w:rFonts w:ascii="Arial" w:hAnsi="Arial" w:cs="Arial"/>
        </w:rPr>
        <w:t>сосредоточена в руках темной фигуры - предметы,</w:t>
      </w:r>
      <w:r>
        <w:rPr>
          <w:rFonts w:ascii="Arial" w:hAnsi="Arial" w:cs="Arial"/>
        </w:rPr>
        <w:t xml:space="preserve"> </w:t>
      </w:r>
      <w:r w:rsidRPr="00854A7E">
        <w:rPr>
          <w:rFonts w:ascii="Arial" w:hAnsi="Arial" w:cs="Arial"/>
        </w:rPr>
        <w:t>которые здесь изоб</w:t>
      </w:r>
      <w:r>
        <w:rPr>
          <w:rFonts w:ascii="Arial" w:hAnsi="Arial" w:cs="Arial"/>
        </w:rPr>
        <w:t xml:space="preserve">ражены, символизируют возможный </w:t>
      </w:r>
      <w:r w:rsidRPr="00854A7E">
        <w:rPr>
          <w:rFonts w:ascii="Arial" w:hAnsi="Arial" w:cs="Arial"/>
        </w:rPr>
        <w:t>итог жизни: богатство, множество исписанных страниц.</w:t>
      </w:r>
      <w:r>
        <w:rPr>
          <w:rFonts w:ascii="Arial" w:hAnsi="Arial" w:cs="Arial"/>
        </w:rPr>
        <w:t xml:space="preserve"> </w:t>
      </w:r>
      <w:r w:rsidRPr="00854A7E">
        <w:rPr>
          <w:rFonts w:ascii="Arial" w:hAnsi="Arial" w:cs="Arial"/>
        </w:rPr>
        <w:t>Светлая же фигура таит только возможности</w:t>
      </w:r>
      <w:r>
        <w:rPr>
          <w:rFonts w:ascii="Arial" w:hAnsi="Arial" w:cs="Arial"/>
        </w:rPr>
        <w:t xml:space="preserve"> </w:t>
      </w:r>
      <w:r w:rsidRPr="00854A7E">
        <w:rPr>
          <w:rFonts w:ascii="Arial" w:hAnsi="Arial" w:cs="Arial"/>
        </w:rPr>
        <w:t>- в е</w:t>
      </w:r>
      <w:r>
        <w:rPr>
          <w:rFonts w:ascii="Arial" w:hAnsi="Arial" w:cs="Arial"/>
        </w:rPr>
        <w:t xml:space="preserve">ё руках </w:t>
      </w:r>
      <w:r w:rsidRPr="00854A7E">
        <w:rPr>
          <w:rFonts w:ascii="Arial" w:hAnsi="Arial" w:cs="Arial"/>
        </w:rPr>
        <w:t>лишь зародыш жизни</w:t>
      </w:r>
      <w:r>
        <w:rPr>
          <w:rFonts w:ascii="Arial" w:hAnsi="Arial" w:cs="Arial"/>
        </w:rPr>
        <w:t xml:space="preserve"> </w:t>
      </w:r>
      <w:r w:rsidRPr="00854A7E">
        <w:rPr>
          <w:rFonts w:ascii="Arial" w:hAnsi="Arial" w:cs="Arial"/>
        </w:rPr>
        <w:t>- со всеми будущими делами</w:t>
      </w:r>
      <w:r>
        <w:rPr>
          <w:rFonts w:ascii="Arial" w:hAnsi="Arial" w:cs="Arial"/>
        </w:rPr>
        <w:t xml:space="preserve"> </w:t>
      </w:r>
      <w:r w:rsidRPr="00854A7E">
        <w:rPr>
          <w:rFonts w:ascii="Arial" w:hAnsi="Arial" w:cs="Arial"/>
        </w:rPr>
        <w:t>и свершениями.</w:t>
      </w:r>
    </w:p>
    <w:p w:rsidR="00854A7E" w:rsidRDefault="00854A7E" w:rsidP="005B0161">
      <w:pPr>
        <w:rPr>
          <w:rFonts w:ascii="Arial" w:hAnsi="Arial" w:cs="Arial"/>
        </w:rPr>
      </w:pPr>
      <w:r>
        <w:rPr>
          <w:rFonts w:ascii="Arial" w:hAnsi="Arial" w:cs="Arial"/>
        </w:rPr>
        <w:t xml:space="preserve">Контраст присутствует почти в каждом музыкальном произведении. Даже в тех фрагментах, которые вы слушали в этом году, можно найти смены </w:t>
      </w:r>
      <w:r w:rsidR="00AF5A00">
        <w:rPr>
          <w:rFonts w:ascii="Arial" w:hAnsi="Arial" w:cs="Arial"/>
        </w:rPr>
        <w:t>настроения, темпа или громкости, например, в мазурках М. Глинки и Ф. Шопена.</w:t>
      </w:r>
    </w:p>
    <w:p w:rsidR="00D122E2" w:rsidRDefault="00D122E2" w:rsidP="00D122E2">
      <w:pPr>
        <w:jc w:val="center"/>
        <w:rPr>
          <w:rFonts w:ascii="Arial" w:hAnsi="Arial" w:cs="Arial"/>
        </w:rPr>
      </w:pPr>
      <w:r>
        <w:rPr>
          <w:rFonts w:ascii="Arial" w:hAnsi="Arial" w:cs="Arial"/>
          <w:noProof/>
          <w:lang w:eastAsia="ru-RU"/>
        </w:rPr>
        <w:drawing>
          <wp:inline distT="0" distB="0" distL="0" distR="0">
            <wp:extent cx="1131845" cy="1600428"/>
            <wp:effectExtent l="0" t="0" r="0" b="0"/>
            <wp:docPr id="8" name="Рисунок 8" descr="C:\Users\galina-muz\Desktop\Портреты\Портреты без рамочек\60m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ina-muz\Desktop\Портреты\Портреты без рамочек\60mos (2).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135083" cy="1605007"/>
                    </a:xfrm>
                    <a:prstGeom prst="rect">
                      <a:avLst/>
                    </a:prstGeom>
                    <a:noFill/>
                    <a:ln>
                      <a:noFill/>
                    </a:ln>
                  </pic:spPr>
                </pic:pic>
              </a:graphicData>
            </a:graphic>
          </wp:inline>
        </w:drawing>
      </w:r>
    </w:p>
    <w:p w:rsidR="00D122E2" w:rsidRPr="00D122E2" w:rsidRDefault="00D122E2" w:rsidP="00D122E2">
      <w:pPr>
        <w:pStyle w:val="a3"/>
        <w:jc w:val="center"/>
        <w:rPr>
          <w:rFonts w:ascii="Arial" w:hAnsi="Arial" w:cs="Arial"/>
          <w:color w:val="0070C0"/>
        </w:rPr>
      </w:pPr>
      <w:r w:rsidRPr="00D122E2">
        <w:rPr>
          <w:rFonts w:ascii="Arial" w:hAnsi="Arial" w:cs="Arial"/>
          <w:color w:val="0070C0"/>
        </w:rPr>
        <w:t>Модест Петрович Мусоргский</w:t>
      </w:r>
    </w:p>
    <w:p w:rsidR="00D122E2" w:rsidRPr="00D05914" w:rsidRDefault="00D122E2" w:rsidP="00D122E2">
      <w:pPr>
        <w:pStyle w:val="a3"/>
        <w:jc w:val="center"/>
        <w:rPr>
          <w:rFonts w:ascii="Arial" w:hAnsi="Arial" w:cs="Arial"/>
          <w:b/>
        </w:rPr>
      </w:pPr>
      <w:r w:rsidRPr="00D05914">
        <w:rPr>
          <w:rFonts w:ascii="Arial" w:hAnsi="Arial" w:cs="Arial"/>
          <w:b/>
        </w:rPr>
        <w:t xml:space="preserve"> </w:t>
      </w:r>
    </w:p>
    <w:p w:rsidR="00D122E2" w:rsidRPr="00D05914" w:rsidRDefault="00D122E2" w:rsidP="00D122E2">
      <w:pPr>
        <w:pStyle w:val="a3"/>
        <w:jc w:val="center"/>
        <w:rPr>
          <w:rFonts w:ascii="Arial" w:hAnsi="Arial" w:cs="Arial"/>
        </w:rPr>
      </w:pPr>
      <w:r w:rsidRPr="00D05914">
        <w:rPr>
          <w:rFonts w:ascii="Arial" w:hAnsi="Arial" w:cs="Arial"/>
        </w:rPr>
        <w:t xml:space="preserve">1839 </w:t>
      </w:r>
      <w:r>
        <w:rPr>
          <w:rFonts w:ascii="Arial" w:hAnsi="Arial" w:cs="Arial"/>
        </w:rPr>
        <w:t>-</w:t>
      </w:r>
      <w:r w:rsidRPr="00D05914">
        <w:rPr>
          <w:rFonts w:ascii="Arial" w:hAnsi="Arial" w:cs="Arial"/>
        </w:rPr>
        <w:t xml:space="preserve"> 1881 </w:t>
      </w:r>
    </w:p>
    <w:p w:rsidR="00D122E2" w:rsidRDefault="00D122E2" w:rsidP="00D122E2">
      <w:pPr>
        <w:pStyle w:val="a3"/>
        <w:jc w:val="center"/>
        <w:rPr>
          <w:rFonts w:ascii="Arial" w:hAnsi="Arial" w:cs="Arial"/>
        </w:rPr>
      </w:pPr>
      <w:r w:rsidRPr="00D05914">
        <w:rPr>
          <w:rFonts w:ascii="Arial" w:hAnsi="Arial" w:cs="Arial"/>
        </w:rPr>
        <w:t>Русский композитор, член «Могучей кучки»</w:t>
      </w:r>
    </w:p>
    <w:p w:rsidR="00D122E2" w:rsidRDefault="00D122E2" w:rsidP="00D122E2">
      <w:pPr>
        <w:pStyle w:val="a3"/>
        <w:jc w:val="center"/>
        <w:rPr>
          <w:rFonts w:ascii="Arial" w:hAnsi="Arial" w:cs="Arial"/>
        </w:rPr>
      </w:pPr>
    </w:p>
    <w:p w:rsidR="000A76E8" w:rsidRDefault="007D0D5B" w:rsidP="00D122E2">
      <w:pPr>
        <w:pStyle w:val="a3"/>
        <w:jc w:val="center"/>
        <w:rPr>
          <w:rFonts w:ascii="Arial" w:hAnsi="Arial" w:cs="Arial"/>
        </w:rPr>
      </w:pPr>
      <w:r>
        <w:rPr>
          <w:rFonts w:ascii="Arial" w:hAnsi="Arial" w:cs="Arial"/>
          <w:noProof/>
          <w:lang w:eastAsia="ru-RU"/>
        </w:rPr>
        <w:drawing>
          <wp:inline distT="0" distB="0" distL="0" distR="0">
            <wp:extent cx="1468757" cy="1168540"/>
            <wp:effectExtent l="0" t="0" r="0" b="0"/>
            <wp:docPr id="9" name="Рисунок 9" descr="C:\Users\galina-muz\Desktop\Урок 24\Two-Polish-Jews-Rich-and-P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ina-muz\Desktop\Урок 24\Two-Polish-Jews-Rich-and-Poor.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472513" cy="1171528"/>
                    </a:xfrm>
                    <a:prstGeom prst="rect">
                      <a:avLst/>
                    </a:prstGeom>
                    <a:noFill/>
                    <a:ln>
                      <a:noFill/>
                    </a:ln>
                  </pic:spPr>
                </pic:pic>
              </a:graphicData>
            </a:graphic>
          </wp:inline>
        </w:drawing>
      </w:r>
    </w:p>
    <w:p w:rsidR="000A76E8" w:rsidRDefault="000A76E8" w:rsidP="00D122E2">
      <w:pPr>
        <w:pStyle w:val="a3"/>
        <w:jc w:val="center"/>
        <w:rPr>
          <w:rFonts w:ascii="Arial" w:hAnsi="Arial" w:cs="Arial"/>
        </w:rPr>
      </w:pPr>
    </w:p>
    <w:p w:rsidR="007D0D5B" w:rsidRDefault="007D0D5B" w:rsidP="00D122E2">
      <w:pPr>
        <w:pStyle w:val="a3"/>
        <w:jc w:val="center"/>
        <w:rPr>
          <w:rFonts w:ascii="Arial" w:hAnsi="Arial" w:cs="Arial"/>
        </w:rPr>
      </w:pPr>
      <w:r>
        <w:rPr>
          <w:rFonts w:ascii="Arial" w:hAnsi="Arial" w:cs="Arial"/>
        </w:rPr>
        <w:t xml:space="preserve">Н. Туровская. </w:t>
      </w:r>
      <w:r w:rsidRPr="007D0D5B">
        <w:rPr>
          <w:rFonts w:ascii="Arial" w:hAnsi="Arial" w:cs="Arial"/>
        </w:rPr>
        <w:t>Два еврея, богатый и бедный</w:t>
      </w:r>
    </w:p>
    <w:p w:rsidR="00854A7E" w:rsidRDefault="00AF5A00" w:rsidP="005B0161">
      <w:pPr>
        <w:rPr>
          <w:rFonts w:ascii="Arial" w:hAnsi="Arial" w:cs="Arial"/>
        </w:rPr>
      </w:pPr>
      <w:r>
        <w:rPr>
          <w:rFonts w:ascii="Arial" w:hAnsi="Arial" w:cs="Arial"/>
        </w:rPr>
        <w:lastRenderedPageBreak/>
        <w:t>Очень яркий пример музыкального контраста дан в пьесе М. Мусоргского «Два еврея, богатый и бедный» из фортепианного цикла «Картинки с выставки». Контраст заложен уже в самом названии – богатый и бедный.</w:t>
      </w:r>
    </w:p>
    <w:p w:rsidR="00AF5A00" w:rsidRDefault="00AF5A00" w:rsidP="005B0161">
      <w:pPr>
        <w:rPr>
          <w:rFonts w:ascii="Arial" w:hAnsi="Arial" w:cs="Arial"/>
        </w:rPr>
      </w:pPr>
      <w:r>
        <w:rPr>
          <w:rFonts w:ascii="Arial" w:hAnsi="Arial" w:cs="Arial"/>
        </w:rPr>
        <w:t>Музыка этой пьесы рисует характеры двух очень разных людей. Образ первого – богатого – отличает уверенное, громкое, важное звучание. Второй – бедный – изображён жалкой, просящей, суетливой интонацией.</w:t>
      </w:r>
    </w:p>
    <w:p w:rsidR="00AF5A00" w:rsidRDefault="00AF5A00" w:rsidP="005B0161">
      <w:pPr>
        <w:rPr>
          <w:rFonts w:ascii="Arial" w:hAnsi="Arial" w:cs="Arial"/>
        </w:rPr>
      </w:pPr>
      <w:r>
        <w:rPr>
          <w:rFonts w:ascii="Arial" w:hAnsi="Arial" w:cs="Arial"/>
        </w:rPr>
        <w:t>Неравенство образов выражается и в том, что богатый оказывается сильнее. Его музыкальная тема поглощает тему бедного и завершает пьесу не просто уверенно, а победоносно. Эта сценка производит столь зримое впечатление, что становится понятной яркая выразительность музыкального контраста.</w:t>
      </w:r>
    </w:p>
    <w:p w:rsidR="00AF5A00" w:rsidRDefault="00AF5A00" w:rsidP="005B0161">
      <w:pPr>
        <w:rPr>
          <w:rFonts w:ascii="Arial" w:eastAsia="Arial" w:hAnsi="Arial" w:cs="Arial"/>
          <w:color w:val="0070C0"/>
        </w:rPr>
      </w:pPr>
      <w:r w:rsidRPr="007E745E">
        <w:rPr>
          <w:rFonts w:ascii="Arial" w:eastAsia="Arial" w:hAnsi="Arial" w:cs="Arial"/>
          <w:color w:val="0070C0"/>
        </w:rPr>
        <w:t xml:space="preserve">Слушание: </w:t>
      </w:r>
      <w:r>
        <w:rPr>
          <w:rFonts w:ascii="Arial" w:eastAsia="Arial" w:hAnsi="Arial" w:cs="Arial"/>
          <w:color w:val="0070C0"/>
        </w:rPr>
        <w:t xml:space="preserve">М. Мусоргский. </w:t>
      </w:r>
      <w:r w:rsidRPr="00AF5A00">
        <w:rPr>
          <w:rFonts w:ascii="Arial" w:eastAsia="Arial" w:hAnsi="Arial" w:cs="Arial"/>
          <w:color w:val="0070C0"/>
        </w:rPr>
        <w:t>«Два еврея, богатый и бедный» из цикла «Картинки с выставки».</w:t>
      </w:r>
    </w:p>
    <w:p w:rsidR="00466BFA" w:rsidRDefault="00466BFA" w:rsidP="00466BFA">
      <w:pPr>
        <w:jc w:val="center"/>
        <w:rPr>
          <w:rFonts w:ascii="Arial" w:hAnsi="Arial" w:cs="Arial"/>
        </w:rPr>
      </w:pPr>
      <w:r>
        <w:rPr>
          <w:rFonts w:ascii="Arial" w:hAnsi="Arial" w:cs="Arial"/>
          <w:noProof/>
          <w:lang w:eastAsia="ru-RU"/>
        </w:rPr>
        <w:drawing>
          <wp:inline distT="0" distB="0" distL="0" distR="0">
            <wp:extent cx="1279053" cy="1629042"/>
            <wp:effectExtent l="0" t="0" r="0" b="9525"/>
            <wp:docPr id="7" name="Рисунок 7" descr="C:\Users\galina-muz\Desktop\Портреты\Дебюсс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a-muz\Desktop\Портреты\Дебюсси.jpe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281493" cy="1632150"/>
                    </a:xfrm>
                    <a:prstGeom prst="rect">
                      <a:avLst/>
                    </a:prstGeom>
                    <a:noFill/>
                    <a:ln>
                      <a:noFill/>
                    </a:ln>
                  </pic:spPr>
                </pic:pic>
              </a:graphicData>
            </a:graphic>
          </wp:inline>
        </w:drawing>
      </w:r>
    </w:p>
    <w:p w:rsidR="00C2214B" w:rsidRPr="00C2214B" w:rsidRDefault="00C2214B" w:rsidP="00C2214B">
      <w:pPr>
        <w:pStyle w:val="a3"/>
        <w:jc w:val="center"/>
        <w:rPr>
          <w:rFonts w:ascii="Arial" w:hAnsi="Arial" w:cs="Arial"/>
          <w:color w:val="0070C0"/>
        </w:rPr>
      </w:pPr>
      <w:r w:rsidRPr="00C2214B">
        <w:rPr>
          <w:rFonts w:ascii="Arial" w:hAnsi="Arial" w:cs="Arial"/>
          <w:color w:val="0070C0"/>
        </w:rPr>
        <w:t xml:space="preserve">Ашиль-Клод Дебюсси </w:t>
      </w:r>
    </w:p>
    <w:p w:rsidR="00C2214B" w:rsidRPr="00D05914" w:rsidRDefault="00C2214B" w:rsidP="00C2214B">
      <w:pPr>
        <w:pStyle w:val="a3"/>
        <w:jc w:val="center"/>
        <w:rPr>
          <w:rFonts w:ascii="Arial" w:hAnsi="Arial" w:cs="Arial"/>
          <w:b/>
        </w:rPr>
      </w:pPr>
    </w:p>
    <w:p w:rsidR="00C2214B" w:rsidRPr="00D05914" w:rsidRDefault="00C2214B" w:rsidP="00C2214B">
      <w:pPr>
        <w:pStyle w:val="a3"/>
        <w:jc w:val="center"/>
        <w:rPr>
          <w:rFonts w:ascii="Arial" w:hAnsi="Arial" w:cs="Arial"/>
        </w:rPr>
      </w:pPr>
      <w:r>
        <w:rPr>
          <w:rFonts w:ascii="Arial" w:hAnsi="Arial" w:cs="Arial"/>
        </w:rPr>
        <w:t xml:space="preserve">1862 - </w:t>
      </w:r>
      <w:r w:rsidRPr="00D05914">
        <w:rPr>
          <w:rFonts w:ascii="Arial" w:hAnsi="Arial" w:cs="Arial"/>
        </w:rPr>
        <w:t>1918</w:t>
      </w:r>
    </w:p>
    <w:p w:rsidR="00466BFA" w:rsidRDefault="00C2214B" w:rsidP="00C2214B">
      <w:pPr>
        <w:jc w:val="center"/>
        <w:rPr>
          <w:rFonts w:ascii="Arial" w:hAnsi="Arial" w:cs="Arial"/>
        </w:rPr>
      </w:pPr>
      <w:r w:rsidRPr="00D05914">
        <w:rPr>
          <w:rFonts w:ascii="Arial" w:hAnsi="Arial" w:cs="Arial"/>
        </w:rPr>
        <w:t>Французский композитор, музыкальный критик</w:t>
      </w:r>
    </w:p>
    <w:p w:rsidR="00C2214B" w:rsidRDefault="002867F1" w:rsidP="00C2214B">
      <w:pPr>
        <w:jc w:val="center"/>
        <w:rPr>
          <w:rFonts w:ascii="Arial" w:hAnsi="Arial" w:cs="Arial"/>
        </w:rPr>
      </w:pPr>
      <w:r>
        <w:rPr>
          <w:rFonts w:ascii="Arial" w:hAnsi="Arial" w:cs="Arial"/>
          <w:noProof/>
          <w:lang w:eastAsia="ru-RU"/>
        </w:rPr>
        <w:drawing>
          <wp:inline distT="0" distB="0" distL="0" distR="0">
            <wp:extent cx="1463079" cy="1230273"/>
            <wp:effectExtent l="0" t="0" r="3810" b="8255"/>
            <wp:docPr id="11" name="Рисунок 11" descr="C:\Users\galina-muz\Desktop\Винсент Ван Гог Seascape at Saintes-Marie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alina-muz\Desktop\Винсент Ван Гог Seascape at Saintes-Maries .jp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467790" cy="1234234"/>
                    </a:xfrm>
                    <a:prstGeom prst="rect">
                      <a:avLst/>
                    </a:prstGeom>
                    <a:noFill/>
                    <a:ln>
                      <a:noFill/>
                    </a:ln>
                  </pic:spPr>
                </pic:pic>
              </a:graphicData>
            </a:graphic>
          </wp:inline>
        </w:drawing>
      </w:r>
    </w:p>
    <w:p w:rsidR="002867F1" w:rsidRDefault="002867F1" w:rsidP="00C2214B">
      <w:pPr>
        <w:jc w:val="center"/>
        <w:rPr>
          <w:rFonts w:ascii="Arial" w:hAnsi="Arial" w:cs="Arial"/>
        </w:rPr>
      </w:pPr>
      <w:r>
        <w:rPr>
          <w:rFonts w:ascii="Arial" w:hAnsi="Arial" w:cs="Arial"/>
        </w:rPr>
        <w:t xml:space="preserve">В. Ван-Гог. </w:t>
      </w:r>
      <w:r w:rsidRPr="002867F1">
        <w:rPr>
          <w:rFonts w:ascii="Arial" w:hAnsi="Arial" w:cs="Arial"/>
        </w:rPr>
        <w:t>Море в Сен-Мари</w:t>
      </w:r>
    </w:p>
    <w:p w:rsidR="005B0161" w:rsidRPr="005B0161" w:rsidRDefault="005B0161" w:rsidP="005B0161">
      <w:pPr>
        <w:rPr>
          <w:rFonts w:ascii="Arial" w:hAnsi="Arial" w:cs="Arial"/>
        </w:rPr>
      </w:pPr>
      <w:r w:rsidRPr="005B0161">
        <w:rPr>
          <w:rFonts w:ascii="Arial" w:hAnsi="Arial" w:cs="Arial"/>
        </w:rPr>
        <w:t>- Контраст можно также найти в многочисленных «пейзажных</w:t>
      </w:r>
      <w:r>
        <w:rPr>
          <w:rFonts w:ascii="Arial" w:hAnsi="Arial" w:cs="Arial"/>
        </w:rPr>
        <w:t xml:space="preserve">» </w:t>
      </w:r>
      <w:r w:rsidRPr="005B0161">
        <w:rPr>
          <w:rFonts w:ascii="Arial" w:hAnsi="Arial" w:cs="Arial"/>
        </w:rPr>
        <w:t>пьесах. Таким пример</w:t>
      </w:r>
      <w:r w:rsidR="00040925">
        <w:rPr>
          <w:rFonts w:ascii="Arial" w:hAnsi="Arial" w:cs="Arial"/>
        </w:rPr>
        <w:t>о</w:t>
      </w:r>
      <w:r w:rsidRPr="005B0161">
        <w:rPr>
          <w:rFonts w:ascii="Arial" w:hAnsi="Arial" w:cs="Arial"/>
        </w:rPr>
        <w:t xml:space="preserve">м как раз </w:t>
      </w:r>
      <w:r>
        <w:rPr>
          <w:rFonts w:ascii="Arial" w:hAnsi="Arial" w:cs="Arial"/>
        </w:rPr>
        <w:t xml:space="preserve">является прелюдия Клода Дебюсси </w:t>
      </w:r>
      <w:r w:rsidRPr="005B0161">
        <w:rPr>
          <w:rFonts w:ascii="Arial" w:hAnsi="Arial" w:cs="Arial"/>
        </w:rPr>
        <w:t>«Паруса».</w:t>
      </w:r>
    </w:p>
    <w:p w:rsidR="00466BFA" w:rsidRPr="005B0161" w:rsidRDefault="005B0161" w:rsidP="005B0161">
      <w:pPr>
        <w:rPr>
          <w:rFonts w:ascii="Arial" w:hAnsi="Arial" w:cs="Arial"/>
        </w:rPr>
      </w:pPr>
      <w:r w:rsidRPr="005B0161">
        <w:rPr>
          <w:rFonts w:ascii="Arial" w:hAnsi="Arial" w:cs="Arial"/>
        </w:rPr>
        <w:t>«Это более чем музыка, - писа</w:t>
      </w:r>
      <w:r>
        <w:rPr>
          <w:rFonts w:ascii="Arial" w:hAnsi="Arial" w:cs="Arial"/>
        </w:rPr>
        <w:t xml:space="preserve">л композитор Мясковский о своих </w:t>
      </w:r>
      <w:r w:rsidRPr="005B0161">
        <w:rPr>
          <w:rFonts w:ascii="Arial" w:hAnsi="Arial" w:cs="Arial"/>
        </w:rPr>
        <w:t>впечатлениях от сочинений К. Дебюсси, - и,</w:t>
      </w:r>
      <w:r>
        <w:rPr>
          <w:rFonts w:ascii="Arial" w:hAnsi="Arial" w:cs="Arial"/>
        </w:rPr>
        <w:t xml:space="preserve"> выходя из концерта, чувствуешь </w:t>
      </w:r>
      <w:r w:rsidRPr="005B0161">
        <w:rPr>
          <w:rFonts w:ascii="Arial" w:hAnsi="Arial" w:cs="Arial"/>
        </w:rPr>
        <w:t>себя окрылённым, освежённым, будто глотнул чис</w:t>
      </w:r>
      <w:r>
        <w:rPr>
          <w:rFonts w:ascii="Arial" w:hAnsi="Arial" w:cs="Arial"/>
        </w:rPr>
        <w:t xml:space="preserve">того, бодрящего </w:t>
      </w:r>
      <w:r w:rsidRPr="005B0161">
        <w:rPr>
          <w:rFonts w:ascii="Arial" w:hAnsi="Arial" w:cs="Arial"/>
        </w:rPr>
        <w:t>воздуха моря, рощ, лугов».</w:t>
      </w:r>
    </w:p>
    <w:p w:rsidR="005B0161" w:rsidRDefault="005B0161" w:rsidP="005B0161">
      <w:pPr>
        <w:rPr>
          <w:rFonts w:ascii="Arial" w:hAnsi="Arial" w:cs="Arial"/>
        </w:rPr>
      </w:pPr>
      <w:r w:rsidRPr="005B0161">
        <w:rPr>
          <w:rFonts w:ascii="Arial" w:hAnsi="Arial" w:cs="Arial"/>
        </w:rPr>
        <w:t>Французский композитор Кл</w:t>
      </w:r>
      <w:r>
        <w:rPr>
          <w:rFonts w:ascii="Arial" w:hAnsi="Arial" w:cs="Arial"/>
        </w:rPr>
        <w:t xml:space="preserve">од Ашиль Дебюсси был </w:t>
      </w:r>
      <w:r w:rsidR="00241282">
        <w:rPr>
          <w:rFonts w:ascii="Arial" w:hAnsi="Arial" w:cs="Arial"/>
        </w:rPr>
        <w:t xml:space="preserve">одним из самых значительных французских композиторов, повлиявших на развитие музыки ХХ века, </w:t>
      </w:r>
      <w:r w:rsidR="00AF5509">
        <w:rPr>
          <w:rFonts w:ascii="Arial" w:hAnsi="Arial" w:cs="Arial"/>
        </w:rPr>
        <w:t>основоположником музыкального</w:t>
      </w:r>
      <w:r w:rsidRPr="005B0161">
        <w:rPr>
          <w:rFonts w:ascii="Arial" w:hAnsi="Arial" w:cs="Arial"/>
        </w:rPr>
        <w:t xml:space="preserve"> импрессиони</w:t>
      </w:r>
      <w:r w:rsidR="00AF5509">
        <w:rPr>
          <w:rFonts w:ascii="Arial" w:hAnsi="Arial" w:cs="Arial"/>
        </w:rPr>
        <w:t>зма</w:t>
      </w:r>
      <w:r w:rsidRPr="005B0161">
        <w:rPr>
          <w:rFonts w:ascii="Arial" w:hAnsi="Arial" w:cs="Arial"/>
        </w:rPr>
        <w:t>. Дебюсси,</w:t>
      </w:r>
      <w:r>
        <w:rPr>
          <w:rFonts w:ascii="Arial" w:hAnsi="Arial" w:cs="Arial"/>
        </w:rPr>
        <w:t xml:space="preserve"> как и художники-импрессионисты, </w:t>
      </w:r>
      <w:r w:rsidRPr="005B0161">
        <w:rPr>
          <w:rFonts w:ascii="Arial" w:hAnsi="Arial" w:cs="Arial"/>
        </w:rPr>
        <w:t xml:space="preserve">стремился передавать </w:t>
      </w:r>
      <w:r>
        <w:rPr>
          <w:rFonts w:ascii="Arial" w:hAnsi="Arial" w:cs="Arial"/>
        </w:rPr>
        <w:t xml:space="preserve">свои впечатления от окружающего </w:t>
      </w:r>
      <w:r w:rsidRPr="005B0161">
        <w:rPr>
          <w:rFonts w:ascii="Arial" w:hAnsi="Arial" w:cs="Arial"/>
        </w:rPr>
        <w:t>мира.</w:t>
      </w:r>
    </w:p>
    <w:p w:rsidR="000074BB" w:rsidRDefault="000074BB" w:rsidP="005B0161">
      <w:pPr>
        <w:rPr>
          <w:rFonts w:ascii="Arial" w:eastAsia="Arial" w:hAnsi="Arial" w:cs="Arial"/>
          <w:color w:val="0070C0"/>
        </w:rPr>
      </w:pPr>
      <w:r w:rsidRPr="007E745E">
        <w:rPr>
          <w:rFonts w:ascii="Arial" w:eastAsia="Arial" w:hAnsi="Arial" w:cs="Arial"/>
          <w:color w:val="0070C0"/>
        </w:rPr>
        <w:t xml:space="preserve">Слушание: </w:t>
      </w:r>
      <w:r>
        <w:rPr>
          <w:rFonts w:ascii="Arial" w:eastAsia="Arial" w:hAnsi="Arial" w:cs="Arial"/>
          <w:color w:val="0070C0"/>
        </w:rPr>
        <w:t xml:space="preserve">К. Дебюсси. </w:t>
      </w:r>
      <w:r w:rsidRPr="000074BB">
        <w:rPr>
          <w:rFonts w:ascii="Arial" w:eastAsia="Arial" w:hAnsi="Arial" w:cs="Arial"/>
          <w:color w:val="0070C0"/>
        </w:rPr>
        <w:t>«Паруса»</w:t>
      </w:r>
      <w:r>
        <w:rPr>
          <w:rFonts w:ascii="Arial" w:eastAsia="Arial" w:hAnsi="Arial" w:cs="Arial"/>
          <w:color w:val="0070C0"/>
        </w:rPr>
        <w:t>.</w:t>
      </w:r>
    </w:p>
    <w:p w:rsidR="000074BB" w:rsidRPr="000074BB" w:rsidRDefault="000074BB" w:rsidP="000074BB">
      <w:pPr>
        <w:rPr>
          <w:rFonts w:ascii="Arial" w:hAnsi="Arial" w:cs="Arial"/>
        </w:rPr>
      </w:pPr>
      <w:r w:rsidRPr="000074BB">
        <w:rPr>
          <w:rFonts w:ascii="Arial" w:hAnsi="Arial" w:cs="Arial"/>
        </w:rPr>
        <w:t>Яркая живописность пре</w:t>
      </w:r>
      <w:r>
        <w:rPr>
          <w:rFonts w:ascii="Arial" w:hAnsi="Arial" w:cs="Arial"/>
        </w:rPr>
        <w:t xml:space="preserve">людии, разумеется, заключена не </w:t>
      </w:r>
      <w:r w:rsidRPr="000074BB">
        <w:rPr>
          <w:rFonts w:ascii="Arial" w:hAnsi="Arial" w:cs="Arial"/>
        </w:rPr>
        <w:t xml:space="preserve">только в простом приёме </w:t>
      </w:r>
      <w:r>
        <w:rPr>
          <w:rFonts w:ascii="Arial" w:hAnsi="Arial" w:cs="Arial"/>
        </w:rPr>
        <w:t xml:space="preserve">сопоставления регистров. Однако </w:t>
      </w:r>
      <w:r w:rsidRPr="000074BB">
        <w:rPr>
          <w:rFonts w:ascii="Arial" w:hAnsi="Arial" w:cs="Arial"/>
        </w:rPr>
        <w:t xml:space="preserve">первоначальный </w:t>
      </w:r>
      <w:r>
        <w:rPr>
          <w:rFonts w:ascii="Arial" w:hAnsi="Arial" w:cs="Arial"/>
        </w:rPr>
        <w:t>«</w:t>
      </w:r>
      <w:r w:rsidRPr="000074BB">
        <w:rPr>
          <w:rFonts w:ascii="Arial" w:hAnsi="Arial" w:cs="Arial"/>
        </w:rPr>
        <w:t>эскиз</w:t>
      </w:r>
      <w:r>
        <w:rPr>
          <w:rFonts w:ascii="Arial" w:hAnsi="Arial" w:cs="Arial"/>
        </w:rPr>
        <w:t>»</w:t>
      </w:r>
      <w:r w:rsidRPr="000074BB">
        <w:rPr>
          <w:rFonts w:ascii="Arial" w:hAnsi="Arial" w:cs="Arial"/>
        </w:rPr>
        <w:t xml:space="preserve"> </w:t>
      </w:r>
      <w:r>
        <w:rPr>
          <w:rFonts w:ascii="Arial" w:hAnsi="Arial" w:cs="Arial"/>
        </w:rPr>
        <w:t xml:space="preserve">произведения-именно в контрасте </w:t>
      </w:r>
      <w:r w:rsidRPr="000074BB">
        <w:rPr>
          <w:rFonts w:ascii="Arial" w:hAnsi="Arial" w:cs="Arial"/>
        </w:rPr>
        <w:t>светлого, надуваемого</w:t>
      </w:r>
      <w:r>
        <w:rPr>
          <w:rFonts w:ascii="Arial" w:hAnsi="Arial" w:cs="Arial"/>
        </w:rPr>
        <w:t xml:space="preserve"> морским ветром паруса и темной </w:t>
      </w:r>
      <w:r w:rsidRPr="000074BB">
        <w:rPr>
          <w:rFonts w:ascii="Arial" w:hAnsi="Arial" w:cs="Arial"/>
        </w:rPr>
        <w:t>глади воды, всего необозримого пространства моря.</w:t>
      </w:r>
    </w:p>
    <w:p w:rsidR="000074BB" w:rsidRPr="000074BB" w:rsidRDefault="000074BB" w:rsidP="000074BB">
      <w:pPr>
        <w:rPr>
          <w:rFonts w:ascii="Arial" w:hAnsi="Arial" w:cs="Arial"/>
        </w:rPr>
      </w:pPr>
      <w:r w:rsidRPr="000074BB">
        <w:rPr>
          <w:rFonts w:ascii="Arial" w:hAnsi="Arial" w:cs="Arial"/>
        </w:rPr>
        <w:lastRenderedPageBreak/>
        <w:t xml:space="preserve">Когда мы </w:t>
      </w:r>
      <w:r>
        <w:rPr>
          <w:rFonts w:ascii="Arial" w:hAnsi="Arial" w:cs="Arial"/>
        </w:rPr>
        <w:t>г</w:t>
      </w:r>
      <w:r w:rsidRPr="000074BB">
        <w:rPr>
          <w:rFonts w:ascii="Arial" w:hAnsi="Arial" w:cs="Arial"/>
        </w:rPr>
        <w:t xml:space="preserve">оворим о </w:t>
      </w:r>
      <w:r>
        <w:rPr>
          <w:rFonts w:ascii="Arial" w:hAnsi="Arial" w:cs="Arial"/>
        </w:rPr>
        <w:t>регистрах, мы употребляем слова «</w:t>
      </w:r>
      <w:r w:rsidRPr="000074BB">
        <w:rPr>
          <w:rFonts w:ascii="Arial" w:hAnsi="Arial" w:cs="Arial"/>
        </w:rPr>
        <w:t>высокий</w:t>
      </w:r>
      <w:r>
        <w:rPr>
          <w:rFonts w:ascii="Arial" w:hAnsi="Arial" w:cs="Arial"/>
        </w:rPr>
        <w:t>»</w:t>
      </w:r>
      <w:r w:rsidRPr="000074BB">
        <w:rPr>
          <w:rFonts w:ascii="Arial" w:hAnsi="Arial" w:cs="Arial"/>
        </w:rPr>
        <w:t xml:space="preserve">, </w:t>
      </w:r>
      <w:r>
        <w:rPr>
          <w:rFonts w:ascii="Arial" w:hAnsi="Arial" w:cs="Arial"/>
        </w:rPr>
        <w:t>«</w:t>
      </w:r>
      <w:r w:rsidRPr="000074BB">
        <w:rPr>
          <w:rFonts w:ascii="Arial" w:hAnsi="Arial" w:cs="Arial"/>
        </w:rPr>
        <w:t>низкий</w:t>
      </w:r>
      <w:r>
        <w:rPr>
          <w:rFonts w:ascii="Arial" w:hAnsi="Arial" w:cs="Arial"/>
        </w:rPr>
        <w:t>»</w:t>
      </w:r>
      <w:r w:rsidRPr="000074BB">
        <w:rPr>
          <w:rFonts w:ascii="Arial" w:hAnsi="Arial" w:cs="Arial"/>
        </w:rPr>
        <w:t xml:space="preserve">, </w:t>
      </w:r>
      <w:r>
        <w:rPr>
          <w:rFonts w:ascii="Arial" w:hAnsi="Arial" w:cs="Arial"/>
        </w:rPr>
        <w:t>«</w:t>
      </w:r>
      <w:r w:rsidRPr="000074BB">
        <w:rPr>
          <w:rFonts w:ascii="Arial" w:hAnsi="Arial" w:cs="Arial"/>
        </w:rPr>
        <w:t>средний</w:t>
      </w:r>
      <w:r>
        <w:rPr>
          <w:rFonts w:ascii="Arial" w:hAnsi="Arial" w:cs="Arial"/>
        </w:rPr>
        <w:t>»</w:t>
      </w:r>
      <w:r w:rsidRPr="000074BB">
        <w:rPr>
          <w:rFonts w:ascii="Arial" w:hAnsi="Arial" w:cs="Arial"/>
        </w:rPr>
        <w:t xml:space="preserve">. Понятие </w:t>
      </w:r>
      <w:r>
        <w:rPr>
          <w:rFonts w:ascii="Arial" w:hAnsi="Arial" w:cs="Arial"/>
        </w:rPr>
        <w:t>«</w:t>
      </w:r>
      <w:r w:rsidRPr="000074BB">
        <w:rPr>
          <w:rFonts w:ascii="Arial" w:hAnsi="Arial" w:cs="Arial"/>
        </w:rPr>
        <w:t>высота</w:t>
      </w:r>
      <w:r>
        <w:rPr>
          <w:rFonts w:ascii="Arial" w:hAnsi="Arial" w:cs="Arial"/>
        </w:rPr>
        <w:t xml:space="preserve">» применимо </w:t>
      </w:r>
      <w:r w:rsidRPr="000074BB">
        <w:rPr>
          <w:rFonts w:ascii="Arial" w:hAnsi="Arial" w:cs="Arial"/>
        </w:rPr>
        <w:t>не только к ре</w:t>
      </w:r>
      <w:r>
        <w:rPr>
          <w:rFonts w:ascii="Arial" w:hAnsi="Arial" w:cs="Arial"/>
        </w:rPr>
        <w:t xml:space="preserve">гистрам, но ко всем музыкальным </w:t>
      </w:r>
      <w:r w:rsidRPr="000074BB">
        <w:rPr>
          <w:rFonts w:ascii="Arial" w:hAnsi="Arial" w:cs="Arial"/>
        </w:rPr>
        <w:t xml:space="preserve">тонам. </w:t>
      </w:r>
      <w:r>
        <w:rPr>
          <w:rFonts w:ascii="Arial" w:hAnsi="Arial" w:cs="Arial"/>
        </w:rPr>
        <w:t>«</w:t>
      </w:r>
      <w:r w:rsidRPr="000074BB">
        <w:rPr>
          <w:rFonts w:ascii="Arial" w:hAnsi="Arial" w:cs="Arial"/>
        </w:rPr>
        <w:t>3вуковысотность</w:t>
      </w:r>
      <w:r>
        <w:rPr>
          <w:rFonts w:ascii="Arial" w:hAnsi="Arial" w:cs="Arial"/>
        </w:rPr>
        <w:t xml:space="preserve">» - одно из ключевых понятий </w:t>
      </w:r>
      <w:r w:rsidRPr="000074BB">
        <w:rPr>
          <w:rFonts w:ascii="Arial" w:hAnsi="Arial" w:cs="Arial"/>
        </w:rPr>
        <w:t>музыки - означает р</w:t>
      </w:r>
      <w:r>
        <w:rPr>
          <w:rFonts w:ascii="Arial" w:hAnsi="Arial" w:cs="Arial"/>
        </w:rPr>
        <w:t xml:space="preserve">аспределение музыкальных звуков </w:t>
      </w:r>
      <w:r w:rsidRPr="000074BB">
        <w:rPr>
          <w:rFonts w:ascii="Arial" w:hAnsi="Arial" w:cs="Arial"/>
        </w:rPr>
        <w:t>в пространстве.</w:t>
      </w:r>
    </w:p>
    <w:p w:rsidR="000074BB" w:rsidRDefault="000074BB" w:rsidP="005B0161">
      <w:pPr>
        <w:rPr>
          <w:rFonts w:ascii="Arial" w:hAnsi="Arial" w:cs="Arial"/>
          <w:i/>
        </w:rPr>
      </w:pPr>
      <w:r w:rsidRPr="000074BB">
        <w:rPr>
          <w:rFonts w:ascii="Arial" w:hAnsi="Arial" w:cs="Arial"/>
        </w:rPr>
        <w:t>Известно, что музы</w:t>
      </w:r>
      <w:r>
        <w:rPr>
          <w:rFonts w:ascii="Arial" w:hAnsi="Arial" w:cs="Arial"/>
        </w:rPr>
        <w:t>ка строится всего на семи нотах</w:t>
      </w:r>
      <w:r w:rsidR="005B0161" w:rsidRPr="00644272">
        <w:rPr>
          <w:rFonts w:ascii="Arial" w:hAnsi="Arial" w:cs="Arial"/>
          <w:i/>
        </w:rPr>
        <w:t>: до, ре, ми, ф</w:t>
      </w:r>
      <w:r w:rsidR="00644272" w:rsidRPr="00644272">
        <w:rPr>
          <w:rFonts w:ascii="Arial" w:hAnsi="Arial" w:cs="Arial"/>
          <w:i/>
        </w:rPr>
        <w:t xml:space="preserve">а, соль, ля, си. </w:t>
      </w:r>
    </w:p>
    <w:p w:rsidR="000074BB" w:rsidRPr="000074BB" w:rsidRDefault="000074BB" w:rsidP="000074BB">
      <w:pPr>
        <w:rPr>
          <w:rFonts w:ascii="Arial" w:hAnsi="Arial" w:cs="Arial"/>
        </w:rPr>
      </w:pPr>
      <w:r w:rsidRPr="000074BB">
        <w:rPr>
          <w:rFonts w:ascii="Arial" w:hAnsi="Arial" w:cs="Arial"/>
        </w:rPr>
        <w:t>Ноты различаются</w:t>
      </w:r>
      <w:r>
        <w:rPr>
          <w:rFonts w:ascii="Arial" w:hAnsi="Arial" w:cs="Arial"/>
        </w:rPr>
        <w:t xml:space="preserve"> между собой по высоте – каждая </w:t>
      </w:r>
      <w:r w:rsidRPr="000074BB">
        <w:rPr>
          <w:rFonts w:ascii="Arial" w:hAnsi="Arial" w:cs="Arial"/>
        </w:rPr>
        <w:t>последующая нота гам</w:t>
      </w:r>
      <w:r>
        <w:rPr>
          <w:rFonts w:ascii="Arial" w:hAnsi="Arial" w:cs="Arial"/>
        </w:rPr>
        <w:t xml:space="preserve">мы выше предыдущей. Но ведь это </w:t>
      </w:r>
      <w:r w:rsidRPr="000074BB">
        <w:rPr>
          <w:rFonts w:ascii="Arial" w:hAnsi="Arial" w:cs="Arial"/>
        </w:rPr>
        <w:t>означает, что в основе</w:t>
      </w:r>
      <w:r>
        <w:rPr>
          <w:rFonts w:ascii="Arial" w:hAnsi="Arial" w:cs="Arial"/>
        </w:rPr>
        <w:t xml:space="preserve"> звукового различия также лежит </w:t>
      </w:r>
      <w:r w:rsidRPr="000074BB">
        <w:rPr>
          <w:rFonts w:ascii="Arial" w:hAnsi="Arial" w:cs="Arial"/>
        </w:rPr>
        <w:t>пространственное пон</w:t>
      </w:r>
      <w:r>
        <w:rPr>
          <w:rFonts w:ascii="Arial" w:hAnsi="Arial" w:cs="Arial"/>
        </w:rPr>
        <w:t xml:space="preserve">ятие. Высокое и низкое звучание </w:t>
      </w:r>
      <w:r w:rsidRPr="000074BB">
        <w:rPr>
          <w:rFonts w:ascii="Arial" w:hAnsi="Arial" w:cs="Arial"/>
        </w:rPr>
        <w:t>голоса, хора, оркестра</w:t>
      </w:r>
      <w:r>
        <w:rPr>
          <w:rFonts w:ascii="Arial" w:hAnsi="Arial" w:cs="Arial"/>
        </w:rPr>
        <w:t xml:space="preserve"> </w:t>
      </w:r>
      <w:r w:rsidRPr="000074BB">
        <w:rPr>
          <w:rFonts w:ascii="Arial" w:hAnsi="Arial" w:cs="Arial"/>
        </w:rPr>
        <w:t>- это</w:t>
      </w:r>
      <w:r>
        <w:rPr>
          <w:rFonts w:ascii="Arial" w:hAnsi="Arial" w:cs="Arial"/>
        </w:rPr>
        <w:t xml:space="preserve"> основа выразительности музыки, </w:t>
      </w:r>
      <w:r w:rsidRPr="000074BB">
        <w:rPr>
          <w:rFonts w:ascii="Arial" w:hAnsi="Arial" w:cs="Arial"/>
        </w:rPr>
        <w:t>и наряду с движением</w:t>
      </w:r>
      <w:r>
        <w:rPr>
          <w:rFonts w:ascii="Arial" w:hAnsi="Arial" w:cs="Arial"/>
        </w:rPr>
        <w:t xml:space="preserve"> во времени (ритмом) существует </w:t>
      </w:r>
      <w:r w:rsidRPr="000074BB">
        <w:rPr>
          <w:rFonts w:ascii="Arial" w:hAnsi="Arial" w:cs="Arial"/>
        </w:rPr>
        <w:t>движение музыки в пространстве: вниз</w:t>
      </w:r>
      <w:r>
        <w:rPr>
          <w:rFonts w:ascii="Arial" w:hAnsi="Arial" w:cs="Arial"/>
        </w:rPr>
        <w:t xml:space="preserve"> - к сумрачному </w:t>
      </w:r>
      <w:r w:rsidRPr="000074BB">
        <w:rPr>
          <w:rFonts w:ascii="Arial" w:hAnsi="Arial" w:cs="Arial"/>
        </w:rPr>
        <w:t>рокоту бас</w:t>
      </w:r>
      <w:r>
        <w:rPr>
          <w:rFonts w:ascii="Arial" w:hAnsi="Arial" w:cs="Arial"/>
        </w:rPr>
        <w:t xml:space="preserve">ов, вверх - к сияющей звонкости </w:t>
      </w:r>
      <w:r w:rsidRPr="000074BB">
        <w:rPr>
          <w:rFonts w:ascii="Arial" w:hAnsi="Arial" w:cs="Arial"/>
        </w:rPr>
        <w:t xml:space="preserve">высоких голосов. Не </w:t>
      </w:r>
      <w:r>
        <w:rPr>
          <w:rFonts w:ascii="Arial" w:hAnsi="Arial" w:cs="Arial"/>
        </w:rPr>
        <w:t xml:space="preserve">случайно первые образцы музыки, </w:t>
      </w:r>
      <w:r w:rsidRPr="000074BB">
        <w:rPr>
          <w:rFonts w:ascii="Arial" w:hAnsi="Arial" w:cs="Arial"/>
        </w:rPr>
        <w:t>сочетающей эти голос</w:t>
      </w:r>
      <w:r>
        <w:rPr>
          <w:rFonts w:ascii="Arial" w:hAnsi="Arial" w:cs="Arial"/>
        </w:rPr>
        <w:t xml:space="preserve">а в одновременности, возникли в </w:t>
      </w:r>
      <w:r w:rsidRPr="000074BB">
        <w:rPr>
          <w:rFonts w:ascii="Arial" w:hAnsi="Arial" w:cs="Arial"/>
        </w:rPr>
        <w:t>пространстве соборов,</w:t>
      </w:r>
      <w:r>
        <w:rPr>
          <w:rFonts w:ascii="Arial" w:hAnsi="Arial" w:cs="Arial"/>
        </w:rPr>
        <w:t xml:space="preserve"> в своей архитектуре отражающих </w:t>
      </w:r>
      <w:r w:rsidRPr="000074BB">
        <w:rPr>
          <w:rFonts w:ascii="Arial" w:hAnsi="Arial" w:cs="Arial"/>
        </w:rPr>
        <w:t>стремление ввысь.</w:t>
      </w:r>
    </w:p>
    <w:p w:rsidR="008F0257" w:rsidRDefault="005B0161" w:rsidP="002C0E66">
      <w:pPr>
        <w:rPr>
          <w:rFonts w:ascii="Arial" w:hAnsi="Arial" w:cs="Arial"/>
        </w:rPr>
      </w:pPr>
      <w:r w:rsidRPr="005B0161">
        <w:rPr>
          <w:rFonts w:ascii="Arial" w:hAnsi="Arial" w:cs="Arial"/>
        </w:rPr>
        <w:t>Может быть, поэтому великий мыслитель Гёте</w:t>
      </w:r>
      <w:r>
        <w:rPr>
          <w:rFonts w:ascii="Arial" w:hAnsi="Arial" w:cs="Arial"/>
        </w:rPr>
        <w:t xml:space="preserve"> говорил о том, что архитектура </w:t>
      </w:r>
      <w:r w:rsidRPr="005B0161">
        <w:rPr>
          <w:rFonts w:ascii="Arial" w:hAnsi="Arial" w:cs="Arial"/>
        </w:rPr>
        <w:t>- это застывшая музыка</w:t>
      </w:r>
      <w:r w:rsidR="000074BB">
        <w:rPr>
          <w:rFonts w:ascii="Arial" w:hAnsi="Arial" w:cs="Arial"/>
        </w:rPr>
        <w:t xml:space="preserve">, </w:t>
      </w:r>
      <w:r w:rsidR="000074BB" w:rsidRPr="000074BB">
        <w:rPr>
          <w:rFonts w:ascii="Arial" w:hAnsi="Arial" w:cs="Arial"/>
        </w:rPr>
        <w:t>так настаивал на родс</w:t>
      </w:r>
      <w:r w:rsidR="000074BB">
        <w:rPr>
          <w:rFonts w:ascii="Arial" w:hAnsi="Arial" w:cs="Arial"/>
        </w:rPr>
        <w:t xml:space="preserve">тве архитектуры и музыки: собор </w:t>
      </w:r>
      <w:r w:rsidR="000074BB" w:rsidRPr="000074BB">
        <w:rPr>
          <w:rFonts w:ascii="Arial" w:hAnsi="Arial" w:cs="Arial"/>
        </w:rPr>
        <w:t>как символ умолкнувшей музыки, музыка как устремление</w:t>
      </w:r>
      <w:r w:rsidR="000074BB">
        <w:rPr>
          <w:rFonts w:ascii="Arial" w:hAnsi="Arial" w:cs="Arial"/>
        </w:rPr>
        <w:t xml:space="preserve"> </w:t>
      </w:r>
      <w:r w:rsidR="000074BB" w:rsidRPr="000074BB">
        <w:rPr>
          <w:rFonts w:ascii="Arial" w:hAnsi="Arial" w:cs="Arial"/>
        </w:rPr>
        <w:t>линий собора.</w:t>
      </w:r>
    </w:p>
    <w:p w:rsidR="008F0257" w:rsidRPr="008F0257" w:rsidRDefault="008F0257" w:rsidP="008F0257">
      <w:pPr>
        <w:rPr>
          <w:rFonts w:ascii="Arial" w:hAnsi="Arial" w:cs="Arial"/>
          <w:color w:val="C00000"/>
        </w:rPr>
      </w:pPr>
      <w:r w:rsidRPr="008F0257">
        <w:rPr>
          <w:rFonts w:ascii="Arial" w:hAnsi="Arial" w:cs="Arial"/>
          <w:color w:val="C00000"/>
        </w:rPr>
        <w:t>Ито</w:t>
      </w:r>
      <w:r w:rsidR="00C7721E">
        <w:rPr>
          <w:rFonts w:ascii="Arial" w:hAnsi="Arial" w:cs="Arial"/>
          <w:color w:val="C00000"/>
        </w:rPr>
        <w:t>г</w:t>
      </w:r>
      <w:r w:rsidRPr="008F0257">
        <w:rPr>
          <w:rFonts w:ascii="Arial" w:hAnsi="Arial" w:cs="Arial"/>
          <w:color w:val="C00000"/>
        </w:rPr>
        <w:t xml:space="preserve"> урока:</w:t>
      </w:r>
    </w:p>
    <w:p w:rsidR="002C0E66" w:rsidRPr="002C0E66" w:rsidRDefault="002C0E66" w:rsidP="002C0E66">
      <w:pPr>
        <w:rPr>
          <w:rFonts w:ascii="Arial" w:hAnsi="Arial" w:cs="Arial"/>
        </w:rPr>
      </w:pPr>
      <w:r>
        <w:rPr>
          <w:rFonts w:ascii="Arial" w:hAnsi="Arial" w:cs="Arial"/>
        </w:rPr>
        <w:t xml:space="preserve">Говоря о влиянии живописи на музыку, нужно сказать, что многие понятия из области живописи вошли и в музыку. </w:t>
      </w:r>
      <w:r w:rsidRPr="002C0E66">
        <w:rPr>
          <w:rFonts w:ascii="Arial" w:hAnsi="Arial" w:cs="Arial"/>
        </w:rPr>
        <w:t>Музыканты</w:t>
      </w:r>
      <w:r>
        <w:rPr>
          <w:rFonts w:ascii="Arial" w:hAnsi="Arial" w:cs="Arial"/>
        </w:rPr>
        <w:t xml:space="preserve"> </w:t>
      </w:r>
      <w:r w:rsidRPr="002C0E66">
        <w:rPr>
          <w:rFonts w:ascii="Arial" w:hAnsi="Arial" w:cs="Arial"/>
        </w:rPr>
        <w:t>сделали своим достоянием слова, ранее бывшие</w:t>
      </w:r>
      <w:r>
        <w:rPr>
          <w:rFonts w:ascii="Arial" w:hAnsi="Arial" w:cs="Arial"/>
        </w:rPr>
        <w:t xml:space="preserve"> </w:t>
      </w:r>
      <w:r w:rsidRPr="002C0E66">
        <w:rPr>
          <w:rFonts w:ascii="Arial" w:hAnsi="Arial" w:cs="Arial"/>
        </w:rPr>
        <w:t>исключительной принадлежностью</w:t>
      </w:r>
      <w:r>
        <w:rPr>
          <w:rFonts w:ascii="Arial" w:hAnsi="Arial" w:cs="Arial"/>
        </w:rPr>
        <w:t xml:space="preserve"> художников: гамма, </w:t>
      </w:r>
      <w:r w:rsidRPr="002C0E66">
        <w:rPr>
          <w:rFonts w:ascii="Arial" w:hAnsi="Arial" w:cs="Arial"/>
        </w:rPr>
        <w:t>тон и полутон, оттенок и нюан</w:t>
      </w:r>
      <w:r>
        <w:rPr>
          <w:rFonts w:ascii="Arial" w:hAnsi="Arial" w:cs="Arial"/>
        </w:rPr>
        <w:t xml:space="preserve">с, музыкальная краска, колорит, </w:t>
      </w:r>
      <w:r w:rsidRPr="002C0E66">
        <w:rPr>
          <w:rFonts w:ascii="Arial" w:hAnsi="Arial" w:cs="Arial"/>
        </w:rPr>
        <w:t>холодные и тёплые тембр</w:t>
      </w:r>
      <w:r>
        <w:rPr>
          <w:rFonts w:ascii="Arial" w:hAnsi="Arial" w:cs="Arial"/>
        </w:rPr>
        <w:t xml:space="preserve">ы, светлые и сумрачные мелодии. </w:t>
      </w:r>
      <w:r w:rsidRPr="002C0E66">
        <w:rPr>
          <w:rFonts w:ascii="Arial" w:hAnsi="Arial" w:cs="Arial"/>
        </w:rPr>
        <w:t>Так музыкальное пространство получило не толь</w:t>
      </w:r>
      <w:r>
        <w:rPr>
          <w:rFonts w:ascii="Arial" w:hAnsi="Arial" w:cs="Arial"/>
        </w:rPr>
        <w:t xml:space="preserve">ко </w:t>
      </w:r>
      <w:r w:rsidRPr="002C0E66">
        <w:rPr>
          <w:rFonts w:ascii="Arial" w:hAnsi="Arial" w:cs="Arial"/>
        </w:rPr>
        <w:t>очертания, оно обрело свои</w:t>
      </w:r>
      <w:r>
        <w:rPr>
          <w:rFonts w:ascii="Arial" w:hAnsi="Arial" w:cs="Arial"/>
        </w:rPr>
        <w:t xml:space="preserve">х «обитателей», которые имеют </w:t>
      </w:r>
      <w:r w:rsidRPr="002C0E66">
        <w:rPr>
          <w:rFonts w:ascii="Arial" w:hAnsi="Arial" w:cs="Arial"/>
        </w:rPr>
        <w:t>свой неповторимый облик, цвет, колорит.</w:t>
      </w:r>
    </w:p>
    <w:p w:rsidR="002C0E66" w:rsidRPr="002C0E66" w:rsidRDefault="002C0E66" w:rsidP="002C0E66">
      <w:pPr>
        <w:rPr>
          <w:rFonts w:ascii="Arial" w:hAnsi="Arial" w:cs="Arial"/>
        </w:rPr>
      </w:pPr>
      <w:r w:rsidRPr="002C0E66">
        <w:rPr>
          <w:rFonts w:ascii="Arial" w:hAnsi="Arial" w:cs="Arial"/>
        </w:rPr>
        <w:t xml:space="preserve">Музыкальное пространство </w:t>
      </w:r>
      <w:r w:rsidR="007774DA">
        <w:rPr>
          <w:rFonts w:ascii="Arial" w:hAnsi="Arial" w:cs="Arial"/>
        </w:rPr>
        <w:t xml:space="preserve">дышит и пульсирует, расширяется </w:t>
      </w:r>
      <w:r w:rsidRPr="002C0E66">
        <w:rPr>
          <w:rFonts w:ascii="Arial" w:hAnsi="Arial" w:cs="Arial"/>
        </w:rPr>
        <w:t>и сужается,</w:t>
      </w:r>
      <w:r w:rsidR="007774DA">
        <w:rPr>
          <w:rFonts w:ascii="Arial" w:hAnsi="Arial" w:cs="Arial"/>
        </w:rPr>
        <w:t xml:space="preserve"> поражает красочностью звуковых </w:t>
      </w:r>
      <w:r w:rsidRPr="002C0E66">
        <w:rPr>
          <w:rFonts w:ascii="Arial" w:hAnsi="Arial" w:cs="Arial"/>
        </w:rPr>
        <w:t>сочетаний и истончается</w:t>
      </w:r>
      <w:r w:rsidR="007774DA">
        <w:rPr>
          <w:rFonts w:ascii="Arial" w:hAnsi="Arial" w:cs="Arial"/>
        </w:rPr>
        <w:t xml:space="preserve"> до одного-единственного звука. </w:t>
      </w:r>
      <w:r w:rsidRPr="002C0E66">
        <w:rPr>
          <w:rFonts w:ascii="Arial" w:hAnsi="Arial" w:cs="Arial"/>
        </w:rPr>
        <w:t>Искусство звучащего п</w:t>
      </w:r>
      <w:r w:rsidR="007774DA">
        <w:rPr>
          <w:rFonts w:ascii="Arial" w:hAnsi="Arial" w:cs="Arial"/>
        </w:rPr>
        <w:t xml:space="preserve">ространства - такое определение </w:t>
      </w:r>
      <w:r w:rsidRPr="002C0E66">
        <w:rPr>
          <w:rFonts w:ascii="Arial" w:hAnsi="Arial" w:cs="Arial"/>
        </w:rPr>
        <w:t>вполне подходит для музык</w:t>
      </w:r>
      <w:r w:rsidR="007774DA">
        <w:rPr>
          <w:rFonts w:ascii="Arial" w:hAnsi="Arial" w:cs="Arial"/>
        </w:rPr>
        <w:t xml:space="preserve">и, давно уже отданной во власть </w:t>
      </w:r>
      <w:r w:rsidRPr="002C0E66">
        <w:rPr>
          <w:rFonts w:ascii="Arial" w:hAnsi="Arial" w:cs="Arial"/>
        </w:rPr>
        <w:t>хоровых и оркестр</w:t>
      </w:r>
      <w:r w:rsidR="007774DA">
        <w:rPr>
          <w:rFonts w:ascii="Arial" w:hAnsi="Arial" w:cs="Arial"/>
        </w:rPr>
        <w:t xml:space="preserve">овых исполнений. Но даже помимо </w:t>
      </w:r>
      <w:r w:rsidRPr="002C0E66">
        <w:rPr>
          <w:rFonts w:ascii="Arial" w:hAnsi="Arial" w:cs="Arial"/>
        </w:rPr>
        <w:t>сложных многоголосн</w:t>
      </w:r>
      <w:r w:rsidR="007774DA">
        <w:rPr>
          <w:rFonts w:ascii="Arial" w:hAnsi="Arial" w:cs="Arial"/>
        </w:rPr>
        <w:t xml:space="preserve">ых произведений: разве одинокий </w:t>
      </w:r>
      <w:r w:rsidRPr="002C0E66">
        <w:rPr>
          <w:rFonts w:ascii="Arial" w:hAnsi="Arial" w:cs="Arial"/>
        </w:rPr>
        <w:t>поющий голос</w:t>
      </w:r>
      <w:r w:rsidR="007774DA">
        <w:rPr>
          <w:rFonts w:ascii="Arial" w:hAnsi="Arial" w:cs="Arial"/>
        </w:rPr>
        <w:t xml:space="preserve"> </w:t>
      </w:r>
      <w:r w:rsidRPr="002C0E66">
        <w:rPr>
          <w:rFonts w:ascii="Arial" w:hAnsi="Arial" w:cs="Arial"/>
        </w:rPr>
        <w:t>- это не звучащее пространство?</w:t>
      </w:r>
    </w:p>
    <w:p w:rsidR="002C0E66" w:rsidRDefault="007774DA" w:rsidP="002C0E66">
      <w:pPr>
        <w:rPr>
          <w:rFonts w:ascii="Arial" w:hAnsi="Arial" w:cs="Arial"/>
        </w:rPr>
      </w:pPr>
      <w:r w:rsidRPr="002C0E66">
        <w:rPr>
          <w:rFonts w:ascii="Arial" w:hAnsi="Arial" w:cs="Arial"/>
        </w:rPr>
        <w:t>Пространственные</w:t>
      </w:r>
      <w:r w:rsidR="002C0E66" w:rsidRPr="002C0E66">
        <w:rPr>
          <w:rFonts w:ascii="Arial" w:hAnsi="Arial" w:cs="Arial"/>
        </w:rPr>
        <w:t xml:space="preserve"> </w:t>
      </w:r>
      <w:r>
        <w:rPr>
          <w:rFonts w:ascii="Arial" w:hAnsi="Arial" w:cs="Arial"/>
        </w:rPr>
        <w:t xml:space="preserve">возможности музыки, присущее ей </w:t>
      </w:r>
      <w:r w:rsidR="002C0E66" w:rsidRPr="002C0E66">
        <w:rPr>
          <w:rFonts w:ascii="Arial" w:hAnsi="Arial" w:cs="Arial"/>
        </w:rPr>
        <w:t>свойство звуковой изо</w:t>
      </w:r>
      <w:r>
        <w:rPr>
          <w:rFonts w:ascii="Arial" w:hAnsi="Arial" w:cs="Arial"/>
        </w:rPr>
        <w:t xml:space="preserve">бразительности,- в этом состоит </w:t>
      </w:r>
      <w:r w:rsidR="002C0E66" w:rsidRPr="002C0E66">
        <w:rPr>
          <w:rFonts w:ascii="Arial" w:hAnsi="Arial" w:cs="Arial"/>
        </w:rPr>
        <w:t>причина того, что му</w:t>
      </w:r>
      <w:r>
        <w:rPr>
          <w:rFonts w:ascii="Arial" w:hAnsi="Arial" w:cs="Arial"/>
        </w:rPr>
        <w:t xml:space="preserve">зыке подвластно воплощение идей </w:t>
      </w:r>
      <w:r w:rsidR="002C0E66" w:rsidRPr="002C0E66">
        <w:rPr>
          <w:rFonts w:ascii="Arial" w:hAnsi="Arial" w:cs="Arial"/>
        </w:rPr>
        <w:t xml:space="preserve">изобразительного искусства. </w:t>
      </w:r>
      <w:r>
        <w:rPr>
          <w:rFonts w:ascii="Arial" w:hAnsi="Arial" w:cs="Arial"/>
        </w:rPr>
        <w:t xml:space="preserve">Смотрим ли мы портрет, любуемся </w:t>
      </w:r>
      <w:r w:rsidR="002C0E66" w:rsidRPr="002C0E66">
        <w:rPr>
          <w:rFonts w:ascii="Arial" w:hAnsi="Arial" w:cs="Arial"/>
        </w:rPr>
        <w:t>пейзажем или натюрмортом</w:t>
      </w:r>
      <w:r>
        <w:rPr>
          <w:rFonts w:ascii="Arial" w:hAnsi="Arial" w:cs="Arial"/>
        </w:rPr>
        <w:t xml:space="preserve"> </w:t>
      </w:r>
      <w:r w:rsidR="002C0E66" w:rsidRPr="002C0E66">
        <w:rPr>
          <w:rFonts w:ascii="Arial" w:hAnsi="Arial" w:cs="Arial"/>
        </w:rPr>
        <w:t>- во всех этих образ</w:t>
      </w:r>
      <w:r>
        <w:rPr>
          <w:rFonts w:ascii="Arial" w:hAnsi="Arial" w:cs="Arial"/>
        </w:rPr>
        <w:t xml:space="preserve">ах </w:t>
      </w:r>
      <w:r w:rsidR="002C0E66" w:rsidRPr="002C0E66">
        <w:rPr>
          <w:rFonts w:ascii="Arial" w:hAnsi="Arial" w:cs="Arial"/>
        </w:rPr>
        <w:t>есть своя музыкальн</w:t>
      </w:r>
      <w:r>
        <w:rPr>
          <w:rFonts w:ascii="Arial" w:hAnsi="Arial" w:cs="Arial"/>
        </w:rPr>
        <w:t xml:space="preserve">ость, и все это по-своему может </w:t>
      </w:r>
      <w:r w:rsidR="002C0E66" w:rsidRPr="002C0E66">
        <w:rPr>
          <w:rFonts w:ascii="Arial" w:hAnsi="Arial" w:cs="Arial"/>
        </w:rPr>
        <w:t>быть передано в звуках.</w:t>
      </w:r>
    </w:p>
    <w:p w:rsidR="003F21B2" w:rsidRDefault="008F0257" w:rsidP="003F21B2">
      <w:pPr>
        <w:rPr>
          <w:rFonts w:ascii="Arial" w:hAnsi="Arial" w:cs="Arial"/>
          <w:color w:val="C00000"/>
        </w:rPr>
      </w:pPr>
      <w:r w:rsidRPr="008F0257">
        <w:rPr>
          <w:rFonts w:ascii="Arial" w:hAnsi="Arial" w:cs="Arial"/>
          <w:color w:val="C00000"/>
        </w:rPr>
        <w:t>Вопросы и задания:</w:t>
      </w:r>
    </w:p>
    <w:p w:rsidR="00631632" w:rsidRPr="00D609F6" w:rsidRDefault="00631632" w:rsidP="00D609F6">
      <w:pPr>
        <w:pStyle w:val="a6"/>
        <w:numPr>
          <w:ilvl w:val="0"/>
          <w:numId w:val="1"/>
        </w:numPr>
        <w:rPr>
          <w:rFonts w:ascii="Arial" w:hAnsi="Arial" w:cs="Arial"/>
        </w:rPr>
      </w:pPr>
      <w:r w:rsidRPr="00D609F6">
        <w:rPr>
          <w:rFonts w:ascii="Arial" w:hAnsi="Arial" w:cs="Arial"/>
        </w:rPr>
        <w:t>В чём заключается «рельеф и фон» звучания во II части Первого фортепианного концерта П. Чайковского?</w:t>
      </w:r>
    </w:p>
    <w:p w:rsidR="00631632" w:rsidRPr="00D609F6" w:rsidRDefault="00631632" w:rsidP="00D609F6">
      <w:pPr>
        <w:pStyle w:val="a6"/>
        <w:numPr>
          <w:ilvl w:val="0"/>
          <w:numId w:val="1"/>
        </w:numPr>
        <w:rPr>
          <w:rFonts w:ascii="Arial" w:hAnsi="Arial" w:cs="Arial"/>
        </w:rPr>
      </w:pPr>
      <w:r w:rsidRPr="00D609F6">
        <w:rPr>
          <w:rFonts w:ascii="Arial" w:hAnsi="Arial" w:cs="Arial"/>
        </w:rPr>
        <w:t>В чём может проявлять себя контраст в музыке? Объясните на примере пьесы М. Мусоргского «Два еврея, богатый и бедный».</w:t>
      </w:r>
    </w:p>
    <w:p w:rsidR="00631632" w:rsidRPr="00D609F6" w:rsidRDefault="00631632" w:rsidP="00D609F6">
      <w:pPr>
        <w:pStyle w:val="a6"/>
        <w:numPr>
          <w:ilvl w:val="0"/>
          <w:numId w:val="1"/>
        </w:numPr>
        <w:rPr>
          <w:rFonts w:ascii="Arial" w:hAnsi="Arial" w:cs="Arial"/>
        </w:rPr>
      </w:pPr>
      <w:r w:rsidRPr="00D609F6">
        <w:rPr>
          <w:rFonts w:ascii="Arial" w:hAnsi="Arial" w:cs="Arial"/>
        </w:rPr>
        <w:t>Какими средствами может быть выражен контраст в музыке? Что общего между контрастом в музыке и контрастом в изобразительном искусстве?</w:t>
      </w:r>
    </w:p>
    <w:p w:rsidR="00631632" w:rsidRPr="00D609F6" w:rsidRDefault="00631632" w:rsidP="00D609F6">
      <w:pPr>
        <w:pStyle w:val="a6"/>
        <w:numPr>
          <w:ilvl w:val="0"/>
          <w:numId w:val="1"/>
        </w:numPr>
        <w:rPr>
          <w:rFonts w:ascii="Arial" w:hAnsi="Arial" w:cs="Arial"/>
        </w:rPr>
      </w:pPr>
      <w:r w:rsidRPr="00D609F6">
        <w:rPr>
          <w:rFonts w:ascii="Arial" w:hAnsi="Arial" w:cs="Arial"/>
        </w:rPr>
        <w:t>Что в звучании прелюдии К.  Дебюсси «Паруса» можно уподобить переднему плану (рельефу), а что - фону?</w:t>
      </w:r>
    </w:p>
    <w:p w:rsidR="003F21B2" w:rsidRDefault="000C2922" w:rsidP="00D609F6">
      <w:pPr>
        <w:pStyle w:val="a6"/>
        <w:numPr>
          <w:ilvl w:val="0"/>
          <w:numId w:val="1"/>
        </w:numPr>
        <w:rPr>
          <w:rFonts w:ascii="Arial" w:hAnsi="Arial" w:cs="Arial"/>
        </w:rPr>
      </w:pPr>
      <w:r>
        <w:rPr>
          <w:rFonts w:ascii="Arial" w:hAnsi="Arial" w:cs="Arial"/>
        </w:rPr>
        <w:t xml:space="preserve">Выполните задание в </w:t>
      </w:r>
      <w:r w:rsidR="003F21B2" w:rsidRPr="00D609F6">
        <w:rPr>
          <w:rFonts w:ascii="Arial" w:hAnsi="Arial" w:cs="Arial"/>
        </w:rPr>
        <w:t>«Дневник</w:t>
      </w:r>
      <w:r>
        <w:rPr>
          <w:rFonts w:ascii="Arial" w:hAnsi="Arial" w:cs="Arial"/>
        </w:rPr>
        <w:t>е</w:t>
      </w:r>
      <w:r w:rsidR="003F21B2" w:rsidRPr="00D609F6">
        <w:rPr>
          <w:rFonts w:ascii="Arial" w:hAnsi="Arial" w:cs="Arial"/>
        </w:rPr>
        <w:t xml:space="preserve"> музыкальных наблюдений», стр. 24-25.</w:t>
      </w:r>
    </w:p>
    <w:p w:rsidR="00630F85" w:rsidRPr="00630F85" w:rsidRDefault="00630F85" w:rsidP="00630F85">
      <w:pPr>
        <w:rPr>
          <w:rFonts w:ascii="Arial" w:eastAsia="Arial" w:hAnsi="Arial" w:cs="Arial"/>
          <w:color w:val="008E40"/>
        </w:rPr>
      </w:pPr>
      <w:r w:rsidRPr="00630F85">
        <w:rPr>
          <w:rFonts w:ascii="Arial" w:eastAsia="Arial" w:hAnsi="Arial" w:cs="Arial"/>
          <w:color w:val="008E40"/>
        </w:rPr>
        <w:t xml:space="preserve">Импрессионизм </w:t>
      </w:r>
    </w:p>
    <w:p w:rsidR="00630F85" w:rsidRPr="00630F85" w:rsidRDefault="00630F85" w:rsidP="00630F85">
      <w:pPr>
        <w:rPr>
          <w:rFonts w:ascii="Arial" w:eastAsia="Arial" w:hAnsi="Arial" w:cs="Arial"/>
          <w:i/>
          <w:color w:val="008E40"/>
        </w:rPr>
      </w:pPr>
      <w:r w:rsidRPr="00630F85">
        <w:rPr>
          <w:rFonts w:ascii="Arial" w:eastAsia="Arial" w:hAnsi="Arial" w:cs="Arial"/>
          <w:i/>
          <w:color w:val="008E40"/>
        </w:rPr>
        <w:t xml:space="preserve">Так называется направление в искусстве последней трети XIX </w:t>
      </w:r>
      <w:r>
        <w:rPr>
          <w:rFonts w:ascii="Arial" w:eastAsia="Arial" w:hAnsi="Arial" w:cs="Arial"/>
          <w:i/>
          <w:color w:val="008E40"/>
        </w:rPr>
        <w:t>-</w:t>
      </w:r>
      <w:r w:rsidRPr="00630F85">
        <w:rPr>
          <w:rFonts w:ascii="Arial" w:eastAsia="Arial" w:hAnsi="Arial" w:cs="Arial"/>
          <w:i/>
          <w:color w:val="008E40"/>
        </w:rPr>
        <w:t xml:space="preserve"> начала XX в. Импрессионизм возник во Франции, когда группа художников </w:t>
      </w:r>
      <w:r>
        <w:rPr>
          <w:rFonts w:ascii="Arial" w:eastAsia="Arial" w:hAnsi="Arial" w:cs="Arial"/>
          <w:i/>
          <w:color w:val="008E40"/>
        </w:rPr>
        <w:t>-</w:t>
      </w:r>
      <w:r w:rsidRPr="00630F85">
        <w:rPr>
          <w:rFonts w:ascii="Arial" w:eastAsia="Arial" w:hAnsi="Arial" w:cs="Arial"/>
          <w:i/>
          <w:color w:val="008E40"/>
        </w:rPr>
        <w:t xml:space="preserve"> К. Моне, К. Писсарро, А. Сислей, Э. Дега, О. Ренуар и другие - выступила со своими оригинальными картинами на парижских выставках 70-х гг. Их искусство резко отличалось от приглаженных и безликих работ тогдашних живописцев-</w:t>
      </w:r>
      <w:r w:rsidRPr="00630F85">
        <w:rPr>
          <w:rFonts w:ascii="Arial" w:eastAsia="Arial" w:hAnsi="Arial" w:cs="Arial"/>
          <w:i/>
          <w:color w:val="008E40"/>
        </w:rPr>
        <w:lastRenderedPageBreak/>
        <w:t xml:space="preserve">академистов: импрессионисты вышли из стен мастерских на вольный воздух, научились воспроизводить игру живых красок природы, сверканье солнечных лучей, разноцветные блики на подвижной речной глади, пестроту праздничной толпы. Живописцы применяли особую технику беглых пятен-мазков, которые вблизи казались беспорядочными, а на расстоянии рождали реальное ощущение живой игры красок, причудливых переливов света. Свежесть мгновенного впечатления сочеталась в их  полотнах с тонкостью и изысканностью психологических настроений. </w:t>
      </w:r>
    </w:p>
    <w:p w:rsidR="00630F85" w:rsidRDefault="00630F85" w:rsidP="00630F85">
      <w:pPr>
        <w:rPr>
          <w:rFonts w:ascii="Arial" w:eastAsia="Arial" w:hAnsi="Arial" w:cs="Arial"/>
          <w:i/>
          <w:color w:val="008E40"/>
        </w:rPr>
      </w:pPr>
      <w:r w:rsidRPr="00630F85">
        <w:rPr>
          <w:rFonts w:ascii="Arial" w:eastAsia="Arial" w:hAnsi="Arial" w:cs="Arial"/>
          <w:i/>
          <w:color w:val="008E40"/>
        </w:rPr>
        <w:t>Эти пространственные понятия играют большую роль в изобразительном искусстве, они важны также и для музыкальных произведений.</w:t>
      </w:r>
      <w:r>
        <w:rPr>
          <w:rFonts w:ascii="Arial" w:eastAsia="Arial" w:hAnsi="Arial" w:cs="Arial"/>
          <w:i/>
          <w:color w:val="008E40"/>
        </w:rPr>
        <w:t xml:space="preserve"> Позднее, в 80-90-е гг., </w:t>
      </w:r>
      <w:r w:rsidRPr="00630F85">
        <w:rPr>
          <w:rFonts w:ascii="Arial" w:eastAsia="Arial" w:hAnsi="Arial" w:cs="Arial"/>
          <w:i/>
          <w:color w:val="008E40"/>
        </w:rPr>
        <w:t>идеи</w:t>
      </w:r>
      <w:r>
        <w:rPr>
          <w:rFonts w:ascii="Arial" w:eastAsia="Arial" w:hAnsi="Arial" w:cs="Arial"/>
          <w:i/>
          <w:color w:val="008E40"/>
        </w:rPr>
        <w:t xml:space="preserve"> импрессионизма и отчасти его </w:t>
      </w:r>
      <w:r w:rsidRPr="00630F85">
        <w:rPr>
          <w:rFonts w:ascii="Arial" w:eastAsia="Arial" w:hAnsi="Arial" w:cs="Arial"/>
          <w:i/>
          <w:color w:val="008E40"/>
        </w:rPr>
        <w:t>творческие приёмы нашли своё</w:t>
      </w:r>
      <w:r>
        <w:rPr>
          <w:rFonts w:ascii="Arial" w:eastAsia="Arial" w:hAnsi="Arial" w:cs="Arial"/>
          <w:i/>
          <w:color w:val="008E40"/>
        </w:rPr>
        <w:t xml:space="preserve"> выражение и во фран</w:t>
      </w:r>
      <w:r w:rsidRPr="00630F85">
        <w:rPr>
          <w:rFonts w:ascii="Arial" w:eastAsia="Arial" w:hAnsi="Arial" w:cs="Arial"/>
          <w:i/>
          <w:color w:val="008E40"/>
        </w:rPr>
        <w:t xml:space="preserve">цузской музыке. Два композитора </w:t>
      </w:r>
      <w:r>
        <w:rPr>
          <w:rFonts w:ascii="Arial" w:eastAsia="Arial" w:hAnsi="Arial" w:cs="Arial"/>
          <w:i/>
          <w:color w:val="008E40"/>
        </w:rPr>
        <w:t xml:space="preserve">- К. </w:t>
      </w:r>
      <w:r w:rsidRPr="00630F85">
        <w:rPr>
          <w:rFonts w:ascii="Arial" w:eastAsia="Arial" w:hAnsi="Arial" w:cs="Arial"/>
          <w:i/>
          <w:color w:val="008E40"/>
        </w:rPr>
        <w:t>Дебюсс</w:t>
      </w:r>
      <w:r>
        <w:rPr>
          <w:rFonts w:ascii="Arial" w:eastAsia="Arial" w:hAnsi="Arial" w:cs="Arial"/>
          <w:i/>
          <w:color w:val="008E40"/>
        </w:rPr>
        <w:t xml:space="preserve">и и М. Равель - наиболее ярко </w:t>
      </w:r>
      <w:r w:rsidRPr="00630F85">
        <w:rPr>
          <w:rFonts w:ascii="Arial" w:eastAsia="Arial" w:hAnsi="Arial" w:cs="Arial"/>
          <w:i/>
          <w:color w:val="008E40"/>
        </w:rPr>
        <w:t>представляют течение импрессионизма в музыке.</w:t>
      </w:r>
    </w:p>
    <w:p w:rsidR="00630F85" w:rsidRPr="00630F85" w:rsidRDefault="00630F85" w:rsidP="00630F85">
      <w:pPr>
        <w:rPr>
          <w:rFonts w:ascii="Arial" w:eastAsia="Arial" w:hAnsi="Arial" w:cs="Arial"/>
          <w:i/>
          <w:color w:val="008E40"/>
        </w:rPr>
      </w:pPr>
      <w:r w:rsidRPr="00630F85">
        <w:rPr>
          <w:rFonts w:ascii="Arial" w:eastAsia="Arial" w:hAnsi="Arial" w:cs="Arial"/>
          <w:i/>
          <w:color w:val="008E40"/>
        </w:rPr>
        <w:t>В их фортепьянн</w:t>
      </w:r>
      <w:r>
        <w:rPr>
          <w:rFonts w:ascii="Arial" w:eastAsia="Arial" w:hAnsi="Arial" w:cs="Arial"/>
          <w:i/>
          <w:color w:val="008E40"/>
        </w:rPr>
        <w:t>ых и оркестровых пьесах-</w:t>
      </w:r>
      <w:r w:rsidRPr="00630F85">
        <w:rPr>
          <w:rFonts w:ascii="Arial" w:eastAsia="Arial" w:hAnsi="Arial" w:cs="Arial"/>
          <w:i/>
          <w:color w:val="008E40"/>
        </w:rPr>
        <w:t xml:space="preserve">эскизах с </w:t>
      </w:r>
      <w:r>
        <w:rPr>
          <w:rFonts w:ascii="Arial" w:eastAsia="Arial" w:hAnsi="Arial" w:cs="Arial"/>
          <w:i/>
          <w:color w:val="008E40"/>
        </w:rPr>
        <w:t xml:space="preserve">особой гармонической и ладовой </w:t>
      </w:r>
      <w:r w:rsidRPr="00630F85">
        <w:rPr>
          <w:rFonts w:ascii="Arial" w:eastAsia="Arial" w:hAnsi="Arial" w:cs="Arial"/>
          <w:i/>
          <w:color w:val="008E40"/>
        </w:rPr>
        <w:t>новизно</w:t>
      </w:r>
      <w:r>
        <w:rPr>
          <w:rFonts w:ascii="Arial" w:eastAsia="Arial" w:hAnsi="Arial" w:cs="Arial"/>
          <w:i/>
          <w:color w:val="008E40"/>
        </w:rPr>
        <w:t xml:space="preserve">й выражены ощущения, вызванные </w:t>
      </w:r>
      <w:r w:rsidRPr="00630F85">
        <w:rPr>
          <w:rFonts w:ascii="Arial" w:eastAsia="Arial" w:hAnsi="Arial" w:cs="Arial"/>
          <w:i/>
          <w:color w:val="008E40"/>
        </w:rPr>
        <w:t>созе</w:t>
      </w:r>
      <w:r>
        <w:rPr>
          <w:rFonts w:ascii="Arial" w:eastAsia="Arial" w:hAnsi="Arial" w:cs="Arial"/>
          <w:i/>
          <w:color w:val="008E40"/>
        </w:rPr>
        <w:t xml:space="preserve">рцанием природы. Шум морского </w:t>
      </w:r>
      <w:r w:rsidRPr="00630F85">
        <w:rPr>
          <w:rFonts w:ascii="Arial" w:eastAsia="Arial" w:hAnsi="Arial" w:cs="Arial"/>
          <w:i/>
          <w:color w:val="008E40"/>
        </w:rPr>
        <w:t>прибоя, плеск</w:t>
      </w:r>
      <w:r>
        <w:rPr>
          <w:rFonts w:ascii="Arial" w:eastAsia="Arial" w:hAnsi="Arial" w:cs="Arial"/>
          <w:i/>
          <w:color w:val="008E40"/>
        </w:rPr>
        <w:t xml:space="preserve"> ручья, шелест леса, утренний </w:t>
      </w:r>
      <w:r w:rsidRPr="00630F85">
        <w:rPr>
          <w:rFonts w:ascii="Arial" w:eastAsia="Arial" w:hAnsi="Arial" w:cs="Arial"/>
          <w:i/>
          <w:color w:val="008E40"/>
        </w:rPr>
        <w:t xml:space="preserve">щебет птиц </w:t>
      </w:r>
      <w:r>
        <w:rPr>
          <w:rFonts w:ascii="Arial" w:eastAsia="Arial" w:hAnsi="Arial" w:cs="Arial"/>
          <w:i/>
          <w:color w:val="008E40"/>
        </w:rPr>
        <w:t xml:space="preserve">сливаются в их произведениях с </w:t>
      </w:r>
      <w:r w:rsidRPr="00630F85">
        <w:rPr>
          <w:rFonts w:ascii="Arial" w:eastAsia="Arial" w:hAnsi="Arial" w:cs="Arial"/>
          <w:i/>
          <w:color w:val="008E40"/>
        </w:rPr>
        <w:t>глубоко личными переживан</w:t>
      </w:r>
      <w:r>
        <w:rPr>
          <w:rFonts w:ascii="Arial" w:eastAsia="Arial" w:hAnsi="Arial" w:cs="Arial"/>
          <w:i/>
          <w:color w:val="008E40"/>
        </w:rPr>
        <w:t>иями музыканта-</w:t>
      </w:r>
      <w:r w:rsidRPr="00630F85">
        <w:rPr>
          <w:rFonts w:ascii="Arial" w:eastAsia="Arial" w:hAnsi="Arial" w:cs="Arial"/>
          <w:i/>
          <w:color w:val="008E40"/>
        </w:rPr>
        <w:t>поэта, влюблённого</w:t>
      </w:r>
      <w:r>
        <w:rPr>
          <w:rFonts w:ascii="Arial" w:eastAsia="Arial" w:hAnsi="Arial" w:cs="Arial"/>
          <w:i/>
          <w:color w:val="008E40"/>
        </w:rPr>
        <w:t xml:space="preserve"> в красоту окружающего </w:t>
      </w:r>
      <w:r w:rsidRPr="00630F85">
        <w:rPr>
          <w:rFonts w:ascii="Arial" w:eastAsia="Arial" w:hAnsi="Arial" w:cs="Arial"/>
          <w:i/>
          <w:color w:val="008E40"/>
        </w:rPr>
        <w:t>мира. Об</w:t>
      </w:r>
      <w:r>
        <w:rPr>
          <w:rFonts w:ascii="Arial" w:eastAsia="Arial" w:hAnsi="Arial" w:cs="Arial"/>
          <w:i/>
          <w:color w:val="008E40"/>
        </w:rPr>
        <w:t xml:space="preserve">а они любили народную музыку - </w:t>
      </w:r>
      <w:r w:rsidRPr="00630F85">
        <w:rPr>
          <w:rFonts w:ascii="Arial" w:eastAsia="Arial" w:hAnsi="Arial" w:cs="Arial"/>
          <w:i/>
          <w:color w:val="008E40"/>
        </w:rPr>
        <w:t>франц</w:t>
      </w:r>
      <w:r>
        <w:rPr>
          <w:rFonts w:ascii="Arial" w:eastAsia="Arial" w:hAnsi="Arial" w:cs="Arial"/>
          <w:i/>
          <w:color w:val="008E40"/>
        </w:rPr>
        <w:t xml:space="preserve">узскую, испанскую, восточную, </w:t>
      </w:r>
      <w:r w:rsidRPr="00630F85">
        <w:rPr>
          <w:rFonts w:ascii="Arial" w:eastAsia="Arial" w:hAnsi="Arial" w:cs="Arial"/>
          <w:i/>
          <w:color w:val="008E40"/>
        </w:rPr>
        <w:t>любовались е</w:t>
      </w:r>
      <w:r>
        <w:rPr>
          <w:rFonts w:ascii="Arial" w:eastAsia="Arial" w:hAnsi="Arial" w:cs="Arial"/>
          <w:i/>
          <w:color w:val="008E40"/>
        </w:rPr>
        <w:t>ё</w:t>
      </w:r>
      <w:r w:rsidRPr="00630F85">
        <w:rPr>
          <w:rFonts w:ascii="Arial" w:eastAsia="Arial" w:hAnsi="Arial" w:cs="Arial"/>
          <w:i/>
          <w:color w:val="008E40"/>
        </w:rPr>
        <w:t xml:space="preserve"> неповторимой красочностью.</w:t>
      </w:r>
    </w:p>
    <w:p w:rsidR="00630F85" w:rsidRPr="00630F85" w:rsidRDefault="00630F85" w:rsidP="00630F85">
      <w:pPr>
        <w:rPr>
          <w:rFonts w:ascii="Arial" w:hAnsi="Arial" w:cs="Arial"/>
        </w:rPr>
      </w:pPr>
    </w:p>
    <w:p w:rsidR="00F35835" w:rsidRDefault="00F35835" w:rsidP="003F21B2">
      <w:pPr>
        <w:rPr>
          <w:rFonts w:ascii="Arial" w:hAnsi="Arial" w:cs="Arial"/>
        </w:rPr>
      </w:pPr>
    </w:p>
    <w:p w:rsidR="00F35835" w:rsidRPr="008907AE" w:rsidRDefault="00F35835" w:rsidP="003F21B2">
      <w:pPr>
        <w:rPr>
          <w:rFonts w:ascii="Arial" w:hAnsi="Arial" w:cs="Arial"/>
        </w:rPr>
      </w:pPr>
    </w:p>
    <w:sectPr w:rsidR="00F35835" w:rsidRPr="008907AE" w:rsidSect="008907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377CE"/>
    <w:multiLevelType w:val="hybridMultilevel"/>
    <w:tmpl w:val="E236D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AE"/>
    <w:rsid w:val="000074BB"/>
    <w:rsid w:val="00040925"/>
    <w:rsid w:val="00083794"/>
    <w:rsid w:val="000A76E8"/>
    <w:rsid w:val="000C1C47"/>
    <w:rsid w:val="000C2922"/>
    <w:rsid w:val="001C2E51"/>
    <w:rsid w:val="001F50E8"/>
    <w:rsid w:val="0020279F"/>
    <w:rsid w:val="00241214"/>
    <w:rsid w:val="00241282"/>
    <w:rsid w:val="002867F1"/>
    <w:rsid w:val="002C0E66"/>
    <w:rsid w:val="003F0836"/>
    <w:rsid w:val="003F21B2"/>
    <w:rsid w:val="00466BFA"/>
    <w:rsid w:val="004F0D22"/>
    <w:rsid w:val="005673EF"/>
    <w:rsid w:val="005B0161"/>
    <w:rsid w:val="00630375"/>
    <w:rsid w:val="00630F85"/>
    <w:rsid w:val="00631632"/>
    <w:rsid w:val="00644272"/>
    <w:rsid w:val="006D276A"/>
    <w:rsid w:val="006F69CB"/>
    <w:rsid w:val="00726B44"/>
    <w:rsid w:val="007774DA"/>
    <w:rsid w:val="007A6180"/>
    <w:rsid w:val="007D0D5B"/>
    <w:rsid w:val="007E508C"/>
    <w:rsid w:val="007E745E"/>
    <w:rsid w:val="008547CF"/>
    <w:rsid w:val="00854A7E"/>
    <w:rsid w:val="008907AE"/>
    <w:rsid w:val="008D67CC"/>
    <w:rsid w:val="008F0257"/>
    <w:rsid w:val="00930C89"/>
    <w:rsid w:val="00943887"/>
    <w:rsid w:val="00A318AB"/>
    <w:rsid w:val="00A64B78"/>
    <w:rsid w:val="00AD72E1"/>
    <w:rsid w:val="00AF2107"/>
    <w:rsid w:val="00AF5509"/>
    <w:rsid w:val="00AF5A00"/>
    <w:rsid w:val="00B049D9"/>
    <w:rsid w:val="00C2214B"/>
    <w:rsid w:val="00C7721E"/>
    <w:rsid w:val="00CB17DD"/>
    <w:rsid w:val="00CB7D30"/>
    <w:rsid w:val="00CF5BF0"/>
    <w:rsid w:val="00D122E2"/>
    <w:rsid w:val="00D609F6"/>
    <w:rsid w:val="00E83F33"/>
    <w:rsid w:val="00EA1384"/>
    <w:rsid w:val="00EA7374"/>
    <w:rsid w:val="00EE47C7"/>
    <w:rsid w:val="00F35835"/>
    <w:rsid w:val="00F96B2F"/>
    <w:rsid w:val="00FA15BF"/>
    <w:rsid w:val="00FA6C20"/>
    <w:rsid w:val="00FC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66777-E3E0-4B08-88D2-69931AF1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4272"/>
    <w:pPr>
      <w:spacing w:after="0" w:line="240" w:lineRule="auto"/>
    </w:pPr>
  </w:style>
  <w:style w:type="paragraph" w:styleId="a4">
    <w:name w:val="Balloon Text"/>
    <w:basedOn w:val="a"/>
    <w:link w:val="a5"/>
    <w:uiPriority w:val="99"/>
    <w:semiHidden/>
    <w:unhideWhenUsed/>
    <w:rsid w:val="00F358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5835"/>
    <w:rPr>
      <w:rFonts w:ascii="Tahoma" w:hAnsi="Tahoma" w:cs="Tahoma"/>
      <w:sz w:val="16"/>
      <w:szCs w:val="16"/>
    </w:rPr>
  </w:style>
  <w:style w:type="paragraph" w:styleId="a6">
    <w:name w:val="List Paragraph"/>
    <w:basedOn w:val="a"/>
    <w:uiPriority w:val="34"/>
    <w:qFormat/>
    <w:rsid w:val="00D60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50FA-B04F-4949-9048-24B7AB1C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Урок 24. Музыка - сестра живописи</vt:lpstr>
    </vt:vector>
  </TitlesOfParts>
  <Company>galina-muz</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 24. Музыка - сестра живописи</dc:title>
  <dc:subject>Музыка и другие виды искусства</dc:subject>
  <dc:creator>galina-muz</dc:creator>
  <cp:keywords>Дебюсси, Лассо, Мусоргский, Чайковский</cp:keywords>
  <dc:description>Автор презентации galina-muz, для сайта music-fantasy.ru</dc:description>
  <cp:lastModifiedBy>galina-muz</cp:lastModifiedBy>
  <cp:revision>2</cp:revision>
  <dcterms:created xsi:type="dcterms:W3CDTF">2014-03-12T17:07:00Z</dcterms:created>
  <dcterms:modified xsi:type="dcterms:W3CDTF">2014-03-12T17:07:00Z</dcterms:modified>
  <cp:category>Урок музыки</cp:category>
  <cp:contentStatus>5 класс. Науменко, Алеев</cp:contentStatus>
</cp:coreProperties>
</file>